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216" w:rsidRDefault="00B03216">
      <w:bookmarkStart w:id="0" w:name="_GoBack"/>
      <w:bookmarkEnd w:id="0"/>
    </w:p>
    <w:p w:rsidR="00B03216" w:rsidRDefault="00B03216">
      <w:pPr>
        <w:jc w:val="both"/>
        <w:outlineLvl w:val="0"/>
        <w:rPr>
          <w:rFonts w:ascii="Arial" w:hAnsi="Arial"/>
          <w:sz w:val="20"/>
        </w:rPr>
      </w:pPr>
    </w:p>
    <w:p w:rsidR="00B03216" w:rsidRDefault="00B03216">
      <w:pPr>
        <w:rPr>
          <w:rFonts w:ascii="Arial" w:hAnsi="Arial"/>
          <w:b/>
          <w:sz w:val="20"/>
        </w:rPr>
      </w:pPr>
    </w:p>
    <w:p w:rsidR="00B03216" w:rsidRDefault="00DD2738">
      <w:pPr>
        <w:jc w:val="center"/>
        <w:outlineLvl w:val="0"/>
        <w:rPr>
          <w:rFonts w:ascii="Arial" w:hAnsi="Arial"/>
          <w:b/>
          <w:sz w:val="20"/>
        </w:rPr>
      </w:pPr>
      <w:r>
        <w:rPr>
          <w:rFonts w:ascii="Arial" w:hAnsi="Arial"/>
          <w:b/>
          <w:sz w:val="20"/>
        </w:rPr>
        <w:t>ПРАВИТЕЛЬСТВО РОССИЙСКОЙ ФЕДЕРАЦИИ</w:t>
      </w:r>
    </w:p>
    <w:p w:rsidR="00B03216" w:rsidRDefault="00B03216">
      <w:pPr>
        <w:jc w:val="center"/>
        <w:rPr>
          <w:rFonts w:ascii="Arial" w:hAnsi="Arial"/>
          <w:b/>
          <w:sz w:val="20"/>
        </w:rPr>
      </w:pPr>
    </w:p>
    <w:p w:rsidR="00B03216" w:rsidRDefault="00DD2738">
      <w:pPr>
        <w:jc w:val="center"/>
        <w:rPr>
          <w:rFonts w:ascii="Arial" w:hAnsi="Arial"/>
          <w:b/>
          <w:sz w:val="20"/>
        </w:rPr>
      </w:pPr>
      <w:r>
        <w:rPr>
          <w:rFonts w:ascii="Arial" w:hAnsi="Arial"/>
          <w:b/>
          <w:sz w:val="20"/>
        </w:rPr>
        <w:t>ПОСТАНОВЛЕНИЕ</w:t>
      </w:r>
    </w:p>
    <w:p w:rsidR="00B03216" w:rsidRDefault="00DD2738">
      <w:pPr>
        <w:jc w:val="center"/>
        <w:rPr>
          <w:rFonts w:ascii="Arial" w:hAnsi="Arial"/>
          <w:b/>
          <w:sz w:val="20"/>
        </w:rPr>
      </w:pPr>
      <w:r>
        <w:rPr>
          <w:rFonts w:ascii="Arial" w:hAnsi="Arial"/>
          <w:b/>
          <w:sz w:val="20"/>
        </w:rPr>
        <w:t>от 27 мая 2024 г. N 675</w:t>
      </w:r>
    </w:p>
    <w:p w:rsidR="00B03216" w:rsidRDefault="00B03216">
      <w:pPr>
        <w:jc w:val="center"/>
        <w:rPr>
          <w:rFonts w:ascii="Arial" w:hAnsi="Arial"/>
          <w:b/>
          <w:sz w:val="20"/>
        </w:rPr>
      </w:pPr>
    </w:p>
    <w:p w:rsidR="00B03216" w:rsidRDefault="00DD2738">
      <w:pPr>
        <w:jc w:val="center"/>
        <w:rPr>
          <w:rFonts w:ascii="Arial" w:hAnsi="Arial"/>
          <w:b/>
          <w:sz w:val="20"/>
        </w:rPr>
      </w:pPr>
      <w:r>
        <w:rPr>
          <w:rFonts w:ascii="Arial" w:hAnsi="Arial"/>
          <w:b/>
          <w:sz w:val="20"/>
        </w:rPr>
        <w:t>ОБ УТВЕРЖДЕНИИ ПРАВИЛ</w:t>
      </w:r>
    </w:p>
    <w:p w:rsidR="00B03216" w:rsidRDefault="00DD2738">
      <w:pPr>
        <w:jc w:val="center"/>
        <w:rPr>
          <w:rFonts w:ascii="Arial" w:hAnsi="Arial"/>
          <w:b/>
          <w:sz w:val="20"/>
        </w:rPr>
      </w:pPr>
      <w:r>
        <w:rPr>
          <w:rFonts w:ascii="Arial" w:hAnsi="Arial"/>
          <w:b/>
          <w:sz w:val="20"/>
        </w:rPr>
        <w:t>МАРКИРОВКИ ЛЕКАРСТВЕННЫХ ПРЕПАРАТОВ ДЛЯ ВЕТЕРИНАРНОГО</w:t>
      </w:r>
    </w:p>
    <w:p w:rsidR="00B03216" w:rsidRDefault="00DD2738">
      <w:pPr>
        <w:jc w:val="center"/>
        <w:rPr>
          <w:rFonts w:ascii="Arial" w:hAnsi="Arial"/>
          <w:b/>
          <w:sz w:val="20"/>
        </w:rPr>
      </w:pPr>
      <w:r>
        <w:rPr>
          <w:rFonts w:ascii="Arial" w:hAnsi="Arial"/>
          <w:b/>
          <w:sz w:val="20"/>
        </w:rPr>
        <w:t>ПРИМЕНЕНИЯ СРЕДСТВАМИ ИДЕНТИФИКАЦИИ И ОСОБЕННОСТЯХ ВНЕДРЕНИЯ</w:t>
      </w:r>
    </w:p>
    <w:p w:rsidR="00B03216" w:rsidRDefault="00DD2738">
      <w:pPr>
        <w:jc w:val="center"/>
        <w:rPr>
          <w:rFonts w:ascii="Arial" w:hAnsi="Arial"/>
          <w:b/>
          <w:sz w:val="20"/>
        </w:rPr>
      </w:pPr>
      <w:r>
        <w:rPr>
          <w:rFonts w:ascii="Arial" w:hAnsi="Arial"/>
          <w:b/>
          <w:sz w:val="20"/>
        </w:rPr>
        <w:t xml:space="preserve">ГОСУДАРСТВЕННОЙ ИНФОРМАЦИОННОЙ СИСТЕМЫ </w:t>
      </w:r>
      <w:r>
        <w:rPr>
          <w:rFonts w:ascii="Arial" w:hAnsi="Arial"/>
          <w:b/>
          <w:sz w:val="20"/>
        </w:rPr>
        <w:t>МОНИТОРИНГА</w:t>
      </w:r>
    </w:p>
    <w:p w:rsidR="00B03216" w:rsidRDefault="00DD2738">
      <w:pPr>
        <w:jc w:val="center"/>
        <w:rPr>
          <w:rFonts w:ascii="Arial" w:hAnsi="Arial"/>
          <w:b/>
          <w:sz w:val="20"/>
        </w:rPr>
      </w:pPr>
      <w:r>
        <w:rPr>
          <w:rFonts w:ascii="Arial" w:hAnsi="Arial"/>
          <w:b/>
          <w:sz w:val="20"/>
        </w:rPr>
        <w:t>ЗА ОБОРОТОМ ТОВАРОВ, ПОДЛЕЖАЩИХ ОБЯЗАТЕЛЬНОЙ МАРКИРОВКЕ</w:t>
      </w:r>
    </w:p>
    <w:p w:rsidR="00B03216" w:rsidRDefault="00DD2738">
      <w:pPr>
        <w:jc w:val="center"/>
        <w:rPr>
          <w:rFonts w:ascii="Arial" w:hAnsi="Arial"/>
          <w:b/>
          <w:sz w:val="20"/>
        </w:rPr>
      </w:pPr>
      <w:r>
        <w:rPr>
          <w:rFonts w:ascii="Arial" w:hAnsi="Arial"/>
          <w:b/>
          <w:sz w:val="20"/>
        </w:rPr>
        <w:t>СРЕДСТВАМИ ИДЕНТИФИКАЦИИ, В ОТНОШЕНИИ ЛЕКАРСТВЕННЫХ</w:t>
      </w:r>
    </w:p>
    <w:p w:rsidR="00B03216" w:rsidRDefault="00DD2738">
      <w:pPr>
        <w:jc w:val="center"/>
        <w:rPr>
          <w:rFonts w:ascii="Arial" w:hAnsi="Arial"/>
          <w:b/>
          <w:sz w:val="20"/>
        </w:rPr>
      </w:pPr>
      <w:r>
        <w:rPr>
          <w:rFonts w:ascii="Arial" w:hAnsi="Arial"/>
          <w:b/>
          <w:sz w:val="20"/>
        </w:rPr>
        <w:t>ПРЕПАРАТОВ ДЛЯ ВЕТЕРИНАРНОГО ПРИМЕНЕНИЯ</w:t>
      </w:r>
    </w:p>
    <w:p w:rsidR="00B03216" w:rsidRDefault="00B03216">
      <w:pPr>
        <w:jc w:val="center"/>
        <w:rPr>
          <w:rFonts w:ascii="Arial" w:hAnsi="Arial"/>
          <w:sz w:val="20"/>
        </w:rPr>
      </w:pPr>
    </w:p>
    <w:p w:rsidR="00B03216" w:rsidRDefault="00DD2738">
      <w:pPr>
        <w:ind w:firstLine="540"/>
        <w:jc w:val="both"/>
        <w:rPr>
          <w:rFonts w:ascii="Arial" w:hAnsi="Arial"/>
          <w:sz w:val="20"/>
        </w:rPr>
      </w:pPr>
      <w:r>
        <w:rPr>
          <w:rFonts w:ascii="Arial" w:hAnsi="Arial"/>
          <w:sz w:val="20"/>
        </w:rPr>
        <w:t>Правительство Российской Федерации постановляет:</w:t>
      </w:r>
    </w:p>
    <w:p w:rsidR="00B03216" w:rsidRDefault="00DD2738">
      <w:pPr>
        <w:spacing w:before="200"/>
        <w:ind w:firstLine="540"/>
        <w:jc w:val="both"/>
        <w:rPr>
          <w:rFonts w:ascii="Arial" w:hAnsi="Arial"/>
          <w:sz w:val="20"/>
        </w:rPr>
      </w:pPr>
      <w:r>
        <w:rPr>
          <w:rFonts w:ascii="Arial" w:hAnsi="Arial"/>
          <w:sz w:val="20"/>
        </w:rPr>
        <w:t xml:space="preserve">1. Утвердить прилагаемые </w:t>
      </w:r>
      <w:hyperlink w:anchor="Par62">
        <w:r>
          <w:rPr>
            <w:rStyle w:val="a3"/>
            <w:rFonts w:ascii="Arial" w:hAnsi="Arial"/>
            <w:sz w:val="20"/>
            <w:u w:val="none"/>
          </w:rPr>
          <w:t>Правила</w:t>
        </w:r>
      </w:hyperlink>
      <w:r>
        <w:rPr>
          <w:rFonts w:ascii="Arial" w:hAnsi="Arial"/>
          <w:sz w:val="20"/>
        </w:rPr>
        <w:t xml:space="preserve"> маркировки лекарственных препаратов для ветеринарного применения </w:t>
      </w:r>
      <w:hyperlink r:id="rId8">
        <w:r>
          <w:rPr>
            <w:rStyle w:val="a3"/>
            <w:rFonts w:ascii="Arial" w:hAnsi="Arial"/>
            <w:sz w:val="20"/>
            <w:u w:val="none"/>
          </w:rPr>
          <w:t>средствами идентификации</w:t>
        </w:r>
      </w:hyperlink>
      <w:r>
        <w:rPr>
          <w:rFonts w:ascii="Arial" w:hAnsi="Arial"/>
          <w:sz w:val="20"/>
        </w:rPr>
        <w:t>.</w:t>
      </w:r>
    </w:p>
    <w:p w:rsidR="00B03216" w:rsidRDefault="00DD2738">
      <w:pPr>
        <w:spacing w:before="200"/>
        <w:ind w:firstLine="540"/>
        <w:jc w:val="both"/>
        <w:rPr>
          <w:rFonts w:ascii="Arial" w:hAnsi="Arial"/>
          <w:sz w:val="20"/>
        </w:rPr>
      </w:pPr>
      <w:r>
        <w:rPr>
          <w:rFonts w:ascii="Arial" w:hAnsi="Arial"/>
          <w:sz w:val="20"/>
        </w:rPr>
        <w:t>2. Установить, что участники оборота лекарственных препаратов д</w:t>
      </w:r>
      <w:r>
        <w:rPr>
          <w:rFonts w:ascii="Arial" w:hAnsi="Arial"/>
          <w:sz w:val="20"/>
        </w:rPr>
        <w:t xml:space="preserve">ля ветеринарного применения в соответствии с </w:t>
      </w:r>
      <w:hyperlink w:anchor="Par62">
        <w:r>
          <w:rPr>
            <w:rStyle w:val="a3"/>
            <w:rFonts w:ascii="Arial" w:hAnsi="Arial"/>
            <w:sz w:val="20"/>
            <w:u w:val="none"/>
          </w:rPr>
          <w:t>Правилами</w:t>
        </w:r>
      </w:hyperlink>
      <w:r>
        <w:rPr>
          <w:rFonts w:ascii="Arial" w:hAnsi="Arial"/>
          <w:sz w:val="20"/>
        </w:rPr>
        <w:t>, утвержденными настоящим постановлением:</w:t>
      </w:r>
    </w:p>
    <w:p w:rsidR="00B03216" w:rsidRDefault="00DD2738">
      <w:pPr>
        <w:spacing w:before="200"/>
        <w:ind w:firstLine="540"/>
        <w:jc w:val="both"/>
        <w:rPr>
          <w:rFonts w:ascii="Arial" w:hAnsi="Arial"/>
          <w:sz w:val="20"/>
        </w:rPr>
      </w:pPr>
      <w:r>
        <w:rPr>
          <w:rFonts w:ascii="Arial" w:hAnsi="Arial"/>
          <w:sz w:val="20"/>
        </w:rPr>
        <w:t>а) подают в государственную информационную систему мониторинга за оборотом товаров, подлежащих обязательной маркировке средствами ид</w:t>
      </w:r>
      <w:r>
        <w:rPr>
          <w:rFonts w:ascii="Arial" w:hAnsi="Arial"/>
          <w:sz w:val="20"/>
        </w:rPr>
        <w:t>ентификации (далее - информационная система мониторинга), заявление о регистрации в информационной системе мониторинга начиная с 1 сентября 2024 г., но не позднее 7 календарных дней со дня возникновения необходимости осуществления участником оборота лекарс</w:t>
      </w:r>
      <w:r>
        <w:rPr>
          <w:rFonts w:ascii="Arial" w:hAnsi="Arial"/>
          <w:sz w:val="20"/>
        </w:rPr>
        <w:t>твенных препаратов для ветеринарного применения деятельности, связанной с вводом в оборот, и (или) оборотом, и (или) выводом из оборота лекарственных препаратов для ветеринарного применения, в отношении которых установлен запрет ввода в оборот, и (или) обо</w:t>
      </w:r>
      <w:r>
        <w:rPr>
          <w:rFonts w:ascii="Arial" w:hAnsi="Arial"/>
          <w:sz w:val="20"/>
        </w:rPr>
        <w:t xml:space="preserve">рота, и (или) вывода из оборота лекарственных препаратов для ветеринарного применения без маркировки средствами идентификации (за исключением участников оборота лекарственных препаратов для ветеринарного применения, подпадающих под действие положений </w:t>
      </w:r>
      <w:hyperlink r:id="rId9">
        <w:r>
          <w:rPr>
            <w:rStyle w:val="a3"/>
            <w:rFonts w:ascii="Arial" w:hAnsi="Arial"/>
            <w:sz w:val="20"/>
            <w:u w:val="none"/>
          </w:rPr>
          <w:t>пунктов 3</w:t>
        </w:r>
      </w:hyperlink>
      <w:r>
        <w:rPr>
          <w:rFonts w:ascii="Arial" w:hAnsi="Arial"/>
          <w:sz w:val="20"/>
        </w:rPr>
        <w:t xml:space="preserve"> и </w:t>
      </w:r>
      <w:hyperlink r:id="rId10">
        <w:r>
          <w:rPr>
            <w:rStyle w:val="a3"/>
            <w:rFonts w:ascii="Arial" w:hAnsi="Arial"/>
            <w:sz w:val="20"/>
            <w:u w:val="none"/>
          </w:rPr>
          <w:t>7 статьи 2</w:t>
        </w:r>
      </w:hyperlink>
      <w:r>
        <w:rPr>
          <w:rFonts w:ascii="Arial" w:hAnsi="Arial"/>
          <w:sz w:val="20"/>
        </w:rPr>
        <w:t xml:space="preserve"> Федерального закона "О применении контрольно-кассовой техники пр</w:t>
      </w:r>
      <w:r>
        <w:rPr>
          <w:rFonts w:ascii="Arial" w:hAnsi="Arial"/>
          <w:sz w:val="20"/>
        </w:rPr>
        <w:t>и осуществлении расчетов в Российской Федерации" (далее - участники оборота лекарственных препаратов для ветеринарного применения в отдаленных или труднодоступных местностях). При этом участники оборота лекарственных препаратов для ветеринарного применения</w:t>
      </w:r>
      <w:r>
        <w:rPr>
          <w:rFonts w:ascii="Arial" w:hAnsi="Arial"/>
          <w:sz w:val="20"/>
        </w:rPr>
        <w:t xml:space="preserve"> в отдаленных или труднодоступных местностях осуществляют регистрацию в информационной системе мониторинга в течение 30 календарных дней со дня возникновения необходимости осуществления ими деятельности, связанной с вводом в оборот, и (или) оборотом, и (ил</w:t>
      </w:r>
      <w:r>
        <w:rPr>
          <w:rFonts w:ascii="Arial" w:hAnsi="Arial"/>
          <w:sz w:val="20"/>
        </w:rPr>
        <w:t>и) выводом из оборота лекарственных препаратов для ветеринарного применения;</w:t>
      </w:r>
      <w:bookmarkStart w:id="1" w:name="Par16"/>
    </w:p>
    <w:p w:rsidR="00B03216" w:rsidRDefault="00DD2738">
      <w:pPr>
        <w:spacing w:before="200"/>
        <w:ind w:firstLine="540"/>
        <w:jc w:val="both"/>
        <w:rPr>
          <w:rFonts w:ascii="Arial" w:hAnsi="Arial"/>
          <w:sz w:val="20"/>
        </w:rPr>
      </w:pPr>
      <w:r>
        <w:rPr>
          <w:rFonts w:ascii="Arial" w:hAnsi="Arial"/>
          <w:sz w:val="20"/>
        </w:rPr>
        <w:t>б) обеспечивают не позднее 15 календарных дней со дня регистрации в информационной системе мониторинга готовность собственных программно-аппаратных средств к информационному взаим</w:t>
      </w:r>
      <w:r>
        <w:rPr>
          <w:rFonts w:ascii="Arial" w:hAnsi="Arial"/>
          <w:sz w:val="20"/>
        </w:rPr>
        <w:t>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 в электронной форме;</w:t>
      </w:r>
      <w:bookmarkStart w:id="2" w:name="Par17"/>
    </w:p>
    <w:p w:rsidR="00B03216" w:rsidRDefault="00DD2738">
      <w:pPr>
        <w:spacing w:before="200"/>
        <w:ind w:firstLine="540"/>
        <w:jc w:val="both"/>
        <w:rPr>
          <w:rFonts w:ascii="Arial" w:hAnsi="Arial"/>
          <w:sz w:val="20"/>
        </w:rPr>
      </w:pPr>
      <w:r>
        <w:rPr>
          <w:rFonts w:ascii="Arial" w:hAnsi="Arial"/>
          <w:sz w:val="20"/>
        </w:rPr>
        <w:t>в) для проведения работ по обеспечению готовности собственных п</w:t>
      </w:r>
      <w:r>
        <w:rPr>
          <w:rFonts w:ascii="Arial" w:hAnsi="Arial"/>
          <w:sz w:val="20"/>
        </w:rPr>
        <w:t>рограммно-аппаратных средств к информационному взаимодействию с информационной системой мониторинга и для прохождения тестирования информационного взаимодействия в электронной форме после регистрации в информационной системе мониторинга направляют в электр</w:t>
      </w:r>
      <w:r>
        <w:rPr>
          <w:rFonts w:ascii="Arial" w:hAnsi="Arial"/>
          <w:sz w:val="20"/>
        </w:rPr>
        <w:t>онной форме оператору информационной системы мониторинга заявку на предоставление удаленного доступа к устройству регистрации эмиссии, размещенному в инфраструктуре информационной системы мониторинга;</w:t>
      </w:r>
    </w:p>
    <w:p w:rsidR="00B03216" w:rsidRDefault="00DD2738">
      <w:pPr>
        <w:spacing w:before="200"/>
        <w:ind w:firstLine="540"/>
        <w:jc w:val="both"/>
        <w:rPr>
          <w:rFonts w:ascii="Arial" w:hAnsi="Arial"/>
          <w:sz w:val="20"/>
        </w:rPr>
      </w:pPr>
      <w:r>
        <w:rPr>
          <w:rFonts w:ascii="Arial" w:hAnsi="Arial"/>
          <w:sz w:val="20"/>
        </w:rPr>
        <w:t>г) проходят тестирование информационного взаимодействия</w:t>
      </w:r>
      <w:r>
        <w:rPr>
          <w:rFonts w:ascii="Arial" w:hAnsi="Arial"/>
          <w:sz w:val="20"/>
        </w:rPr>
        <w:t xml:space="preserve">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опера</w:t>
      </w:r>
      <w:r>
        <w:rPr>
          <w:rFonts w:ascii="Arial" w:hAnsi="Arial"/>
          <w:sz w:val="20"/>
        </w:rPr>
        <w:t xml:space="preserve">ций, связанных с маркировкой лекарственных препаратов для ветеринарного применения, их вводом в оборот, оборотом и выводом из оборота в соответствии с </w:t>
      </w:r>
      <w:hyperlink w:anchor="Par62">
        <w:r>
          <w:rPr>
            <w:rStyle w:val="a3"/>
            <w:rFonts w:ascii="Arial" w:hAnsi="Arial"/>
            <w:sz w:val="20"/>
            <w:u w:val="none"/>
          </w:rPr>
          <w:t>Правилами</w:t>
        </w:r>
      </w:hyperlink>
      <w:r>
        <w:rPr>
          <w:rFonts w:ascii="Arial" w:hAnsi="Arial"/>
          <w:sz w:val="20"/>
        </w:rPr>
        <w:t xml:space="preserve">, утвержденными настоящим </w:t>
      </w:r>
      <w:r>
        <w:rPr>
          <w:rFonts w:ascii="Arial" w:hAnsi="Arial"/>
          <w:sz w:val="20"/>
        </w:rPr>
        <w:lastRenderedPageBreak/>
        <w:t xml:space="preserve">постановлением, не позднее 15 календарных </w:t>
      </w:r>
      <w:r>
        <w:rPr>
          <w:rFonts w:ascii="Arial" w:hAnsi="Arial"/>
          <w:sz w:val="20"/>
        </w:rPr>
        <w:t xml:space="preserve">дней со дня готовности собственных программно-аппаратных средств к информационному взаимодействию с информационной системой мониторинга и направления заявки в соответствии с </w:t>
      </w:r>
      <w:hyperlink w:anchor="Par17">
        <w:r>
          <w:rPr>
            <w:rStyle w:val="a3"/>
            <w:rFonts w:ascii="Arial" w:hAnsi="Arial"/>
            <w:sz w:val="20"/>
            <w:u w:val="none"/>
          </w:rPr>
          <w:t>подпунктом "б"</w:t>
        </w:r>
      </w:hyperlink>
      <w:r>
        <w:rPr>
          <w:rFonts w:ascii="Arial" w:hAnsi="Arial"/>
          <w:sz w:val="20"/>
        </w:rPr>
        <w:t xml:space="preserve"> настоящего пункта.</w:t>
      </w:r>
    </w:p>
    <w:p w:rsidR="00B03216" w:rsidRDefault="00DD2738">
      <w:pPr>
        <w:spacing w:before="200"/>
        <w:ind w:firstLine="540"/>
        <w:jc w:val="both"/>
        <w:rPr>
          <w:rFonts w:ascii="Arial" w:hAnsi="Arial"/>
          <w:sz w:val="20"/>
        </w:rPr>
      </w:pPr>
      <w:r>
        <w:rPr>
          <w:rFonts w:ascii="Arial" w:hAnsi="Arial"/>
          <w:sz w:val="20"/>
        </w:rPr>
        <w:t>3. Установить, что:</w:t>
      </w:r>
      <w:bookmarkStart w:id="3" w:name="Par20"/>
    </w:p>
    <w:p w:rsidR="00B03216" w:rsidRDefault="00DD2738">
      <w:pPr>
        <w:spacing w:before="200"/>
        <w:ind w:firstLine="540"/>
        <w:jc w:val="both"/>
        <w:rPr>
          <w:rFonts w:ascii="Arial" w:hAnsi="Arial"/>
          <w:sz w:val="20"/>
        </w:rPr>
      </w:pPr>
      <w:r>
        <w:rPr>
          <w:rFonts w:ascii="Arial" w:hAnsi="Arial"/>
          <w:sz w:val="20"/>
        </w:rPr>
        <w:t>а) в отношении лекарственных препаратов для ветеринарного применения, имеющих действующее регистрационное удостоверение лекарственного препарата для ветеринарного применения (коды единой Товарной номенклатуры внешнеэкономической деятельности Евразийского э</w:t>
      </w:r>
      <w:r>
        <w:rPr>
          <w:rFonts w:ascii="Arial" w:hAnsi="Arial"/>
          <w:sz w:val="20"/>
        </w:rPr>
        <w:t xml:space="preserve">кономического союза </w:t>
      </w:r>
      <w:hyperlink r:id="rId11">
        <w:r>
          <w:rPr>
            <w:rStyle w:val="a3"/>
            <w:rFonts w:ascii="Arial" w:hAnsi="Arial"/>
            <w:sz w:val="20"/>
            <w:u w:val="none"/>
          </w:rPr>
          <w:t>2936 90 000 9</w:t>
        </w:r>
      </w:hyperlink>
      <w:r>
        <w:rPr>
          <w:rFonts w:ascii="Arial" w:hAnsi="Arial"/>
          <w:sz w:val="20"/>
        </w:rPr>
        <w:t xml:space="preserve">, </w:t>
      </w:r>
      <w:hyperlink r:id="rId12">
        <w:r>
          <w:rPr>
            <w:rStyle w:val="a3"/>
            <w:rFonts w:ascii="Arial" w:hAnsi="Arial"/>
            <w:sz w:val="20"/>
            <w:u w:val="none"/>
          </w:rPr>
          <w:t>2941 90 000 9</w:t>
        </w:r>
      </w:hyperlink>
      <w:r>
        <w:rPr>
          <w:rFonts w:ascii="Arial" w:hAnsi="Arial"/>
          <w:sz w:val="20"/>
        </w:rPr>
        <w:t xml:space="preserve">, </w:t>
      </w:r>
      <w:hyperlink r:id="rId13">
        <w:r>
          <w:rPr>
            <w:rStyle w:val="a3"/>
            <w:rFonts w:ascii="Arial" w:hAnsi="Arial"/>
            <w:sz w:val="20"/>
            <w:u w:val="none"/>
          </w:rPr>
          <w:t>3001 20 900 0</w:t>
        </w:r>
      </w:hyperlink>
      <w:r>
        <w:rPr>
          <w:rFonts w:ascii="Arial" w:hAnsi="Arial"/>
          <w:sz w:val="20"/>
        </w:rPr>
        <w:t xml:space="preserve">, </w:t>
      </w:r>
      <w:hyperlink r:id="rId14">
        <w:r>
          <w:rPr>
            <w:rStyle w:val="a3"/>
            <w:rFonts w:ascii="Arial" w:hAnsi="Arial"/>
            <w:sz w:val="20"/>
            <w:u w:val="none"/>
          </w:rPr>
          <w:t>3002 12 000 2</w:t>
        </w:r>
      </w:hyperlink>
      <w:r>
        <w:rPr>
          <w:rFonts w:ascii="Arial" w:hAnsi="Arial"/>
          <w:sz w:val="20"/>
        </w:rPr>
        <w:t xml:space="preserve">, </w:t>
      </w:r>
      <w:hyperlink r:id="rId15">
        <w:r>
          <w:rPr>
            <w:rStyle w:val="a3"/>
            <w:rFonts w:ascii="Arial" w:hAnsi="Arial"/>
            <w:sz w:val="20"/>
            <w:u w:val="none"/>
          </w:rPr>
          <w:t>3002 12 000 3</w:t>
        </w:r>
      </w:hyperlink>
      <w:r>
        <w:rPr>
          <w:rFonts w:ascii="Arial" w:hAnsi="Arial"/>
          <w:sz w:val="20"/>
        </w:rPr>
        <w:t xml:space="preserve">, </w:t>
      </w:r>
      <w:hyperlink r:id="rId16">
        <w:r>
          <w:rPr>
            <w:rStyle w:val="a3"/>
            <w:rFonts w:ascii="Arial" w:hAnsi="Arial"/>
            <w:sz w:val="20"/>
            <w:u w:val="none"/>
          </w:rPr>
          <w:t>3002 12 000 9</w:t>
        </w:r>
      </w:hyperlink>
      <w:r>
        <w:rPr>
          <w:rFonts w:ascii="Arial" w:hAnsi="Arial"/>
          <w:sz w:val="20"/>
        </w:rPr>
        <w:t xml:space="preserve">, </w:t>
      </w:r>
      <w:hyperlink r:id="rId17">
        <w:r>
          <w:rPr>
            <w:rStyle w:val="a3"/>
            <w:rFonts w:ascii="Arial" w:hAnsi="Arial"/>
            <w:sz w:val="20"/>
            <w:u w:val="none"/>
          </w:rPr>
          <w:t>3002 15 000 0</w:t>
        </w:r>
      </w:hyperlink>
      <w:r>
        <w:rPr>
          <w:rFonts w:ascii="Arial" w:hAnsi="Arial"/>
          <w:sz w:val="20"/>
        </w:rPr>
        <w:t xml:space="preserve">, </w:t>
      </w:r>
      <w:hyperlink r:id="rId18">
        <w:r>
          <w:rPr>
            <w:rStyle w:val="a3"/>
            <w:rFonts w:ascii="Arial" w:hAnsi="Arial"/>
            <w:sz w:val="20"/>
            <w:u w:val="none"/>
          </w:rPr>
          <w:t>3002 42 000 0</w:t>
        </w:r>
      </w:hyperlink>
      <w:r>
        <w:rPr>
          <w:rFonts w:ascii="Arial" w:hAnsi="Arial"/>
          <w:sz w:val="20"/>
        </w:rPr>
        <w:t xml:space="preserve"> (за исключением вакцин, имеющих температурный режим хранения и транспортирования минус 60 градусов Цельсия или ниже), </w:t>
      </w:r>
      <w:hyperlink r:id="rId19">
        <w:r>
          <w:rPr>
            <w:rStyle w:val="a3"/>
            <w:rFonts w:ascii="Arial" w:hAnsi="Arial"/>
            <w:sz w:val="20"/>
            <w:u w:val="none"/>
          </w:rPr>
          <w:t>3002 90 300 0</w:t>
        </w:r>
      </w:hyperlink>
      <w:r>
        <w:rPr>
          <w:rFonts w:ascii="Arial" w:hAnsi="Arial"/>
          <w:sz w:val="20"/>
        </w:rPr>
        <w:t xml:space="preserve">, </w:t>
      </w:r>
      <w:hyperlink r:id="rId20">
        <w:r>
          <w:rPr>
            <w:rStyle w:val="a3"/>
            <w:rFonts w:ascii="Arial" w:hAnsi="Arial"/>
            <w:sz w:val="20"/>
            <w:u w:val="none"/>
          </w:rPr>
          <w:t>3003 10 000 0</w:t>
        </w:r>
      </w:hyperlink>
      <w:r>
        <w:rPr>
          <w:rFonts w:ascii="Arial" w:hAnsi="Arial"/>
          <w:sz w:val="20"/>
        </w:rPr>
        <w:t xml:space="preserve">, </w:t>
      </w:r>
      <w:hyperlink r:id="rId21">
        <w:r>
          <w:rPr>
            <w:rStyle w:val="a3"/>
            <w:rFonts w:ascii="Arial" w:hAnsi="Arial"/>
            <w:sz w:val="20"/>
            <w:u w:val="none"/>
          </w:rPr>
          <w:t>300</w:t>
        </w:r>
        <w:r>
          <w:rPr>
            <w:rStyle w:val="a3"/>
            <w:rFonts w:ascii="Arial" w:hAnsi="Arial"/>
            <w:sz w:val="20"/>
            <w:u w:val="none"/>
          </w:rPr>
          <w:t>3 20 000 0</w:t>
        </w:r>
      </w:hyperlink>
      <w:r>
        <w:rPr>
          <w:rFonts w:ascii="Arial" w:hAnsi="Arial"/>
          <w:sz w:val="20"/>
        </w:rPr>
        <w:t xml:space="preserve">, </w:t>
      </w:r>
      <w:hyperlink r:id="rId22">
        <w:r>
          <w:rPr>
            <w:rStyle w:val="a3"/>
            <w:rFonts w:ascii="Arial" w:hAnsi="Arial"/>
            <w:sz w:val="20"/>
            <w:u w:val="none"/>
          </w:rPr>
          <w:t>3003 90 000 0</w:t>
        </w:r>
      </w:hyperlink>
      <w:r>
        <w:rPr>
          <w:rFonts w:ascii="Arial" w:hAnsi="Arial"/>
          <w:sz w:val="20"/>
        </w:rPr>
        <w:t xml:space="preserve">, </w:t>
      </w:r>
      <w:hyperlink r:id="rId23">
        <w:r>
          <w:rPr>
            <w:rStyle w:val="a3"/>
            <w:rFonts w:ascii="Arial" w:hAnsi="Arial"/>
            <w:sz w:val="20"/>
            <w:u w:val="none"/>
          </w:rPr>
          <w:t>3004</w:t>
        </w:r>
      </w:hyperlink>
      <w:r>
        <w:rPr>
          <w:rFonts w:ascii="Arial" w:hAnsi="Arial"/>
          <w:sz w:val="20"/>
        </w:rPr>
        <w:t xml:space="preserve">, </w:t>
      </w:r>
      <w:hyperlink r:id="rId24">
        <w:r>
          <w:rPr>
            <w:rStyle w:val="a3"/>
            <w:rFonts w:ascii="Arial" w:hAnsi="Arial"/>
            <w:sz w:val="20"/>
            <w:u w:val="none"/>
          </w:rPr>
          <w:t>3006 60 000 1</w:t>
        </w:r>
      </w:hyperlink>
      <w:r>
        <w:rPr>
          <w:rFonts w:ascii="Arial" w:hAnsi="Arial"/>
          <w:sz w:val="20"/>
        </w:rPr>
        <w:t xml:space="preserve">, </w:t>
      </w:r>
      <w:hyperlink r:id="rId25">
        <w:r>
          <w:rPr>
            <w:rStyle w:val="a3"/>
            <w:rFonts w:ascii="Arial" w:hAnsi="Arial"/>
            <w:sz w:val="20"/>
            <w:u w:val="none"/>
          </w:rPr>
          <w:t>3808 91 800 0</w:t>
        </w:r>
      </w:hyperlink>
      <w:r>
        <w:rPr>
          <w:rFonts w:ascii="Arial" w:hAnsi="Arial"/>
          <w:sz w:val="20"/>
        </w:rPr>
        <w:t xml:space="preserve"> и коды Общероссийского классификатора продукции по видам экономической деятельности </w:t>
      </w:r>
      <w:hyperlink r:id="rId26">
        <w:r>
          <w:rPr>
            <w:rStyle w:val="a3"/>
            <w:rFonts w:ascii="Arial" w:hAnsi="Arial"/>
            <w:sz w:val="20"/>
            <w:u w:val="none"/>
          </w:rPr>
          <w:t>21.10.51</w:t>
        </w:r>
      </w:hyperlink>
      <w:r>
        <w:rPr>
          <w:rFonts w:ascii="Arial" w:hAnsi="Arial"/>
          <w:sz w:val="20"/>
        </w:rPr>
        <w:t xml:space="preserve">, </w:t>
      </w:r>
      <w:hyperlink r:id="rId27">
        <w:r>
          <w:rPr>
            <w:rStyle w:val="a3"/>
            <w:rFonts w:ascii="Arial" w:hAnsi="Arial"/>
            <w:sz w:val="20"/>
            <w:u w:val="none"/>
          </w:rPr>
          <w:t>21.10.54.120</w:t>
        </w:r>
      </w:hyperlink>
      <w:r>
        <w:rPr>
          <w:rFonts w:ascii="Arial" w:hAnsi="Arial"/>
          <w:sz w:val="20"/>
        </w:rPr>
        <w:t xml:space="preserve">, </w:t>
      </w:r>
      <w:hyperlink r:id="rId28">
        <w:r>
          <w:rPr>
            <w:rStyle w:val="a3"/>
            <w:rFonts w:ascii="Arial" w:hAnsi="Arial"/>
            <w:sz w:val="20"/>
            <w:u w:val="none"/>
          </w:rPr>
          <w:t>21.10.54.180</w:t>
        </w:r>
      </w:hyperlink>
      <w:r>
        <w:rPr>
          <w:rFonts w:ascii="Arial" w:hAnsi="Arial"/>
          <w:sz w:val="20"/>
        </w:rPr>
        <w:t xml:space="preserve">, </w:t>
      </w:r>
      <w:hyperlink r:id="rId29">
        <w:r>
          <w:rPr>
            <w:rStyle w:val="a3"/>
            <w:rFonts w:ascii="Arial" w:hAnsi="Arial"/>
            <w:sz w:val="20"/>
            <w:u w:val="none"/>
          </w:rPr>
          <w:t>21.10.60.193</w:t>
        </w:r>
      </w:hyperlink>
      <w:r>
        <w:rPr>
          <w:rFonts w:ascii="Arial" w:hAnsi="Arial"/>
          <w:sz w:val="20"/>
        </w:rPr>
        <w:t xml:space="preserve">, </w:t>
      </w:r>
      <w:hyperlink r:id="rId30">
        <w:r>
          <w:rPr>
            <w:rStyle w:val="a3"/>
            <w:rFonts w:ascii="Arial" w:hAnsi="Arial"/>
            <w:sz w:val="20"/>
            <w:u w:val="none"/>
          </w:rPr>
          <w:t>21.20.10</w:t>
        </w:r>
      </w:hyperlink>
      <w:r>
        <w:rPr>
          <w:rFonts w:ascii="Arial" w:hAnsi="Arial"/>
          <w:sz w:val="20"/>
        </w:rPr>
        <w:t xml:space="preserve">, </w:t>
      </w:r>
      <w:hyperlink r:id="rId31">
        <w:r>
          <w:rPr>
            <w:rStyle w:val="a3"/>
            <w:rFonts w:ascii="Arial" w:hAnsi="Arial"/>
            <w:sz w:val="20"/>
            <w:u w:val="none"/>
          </w:rPr>
          <w:t>21.20.21.110</w:t>
        </w:r>
      </w:hyperlink>
      <w:r>
        <w:rPr>
          <w:rFonts w:ascii="Arial" w:hAnsi="Arial"/>
          <w:sz w:val="20"/>
        </w:rPr>
        <w:t xml:space="preserve">, </w:t>
      </w:r>
      <w:hyperlink r:id="rId32">
        <w:r>
          <w:rPr>
            <w:rStyle w:val="a3"/>
            <w:rFonts w:ascii="Arial" w:hAnsi="Arial"/>
            <w:sz w:val="20"/>
            <w:u w:val="none"/>
          </w:rPr>
          <w:t>21.20.21.130</w:t>
        </w:r>
      </w:hyperlink>
      <w:r>
        <w:rPr>
          <w:rFonts w:ascii="Arial" w:hAnsi="Arial"/>
          <w:sz w:val="20"/>
        </w:rPr>
        <w:t xml:space="preserve"> (за исключением вакцин, имеющих температурный режим хранения и транспортирования минус 60 градусов Цельсия или ниже), </w:t>
      </w:r>
      <w:hyperlink r:id="rId33">
        <w:r>
          <w:rPr>
            <w:rStyle w:val="a3"/>
            <w:rFonts w:ascii="Arial" w:hAnsi="Arial"/>
            <w:sz w:val="20"/>
            <w:u w:val="none"/>
          </w:rPr>
          <w:t>21.20.22</w:t>
        </w:r>
      </w:hyperlink>
      <w:r>
        <w:rPr>
          <w:rFonts w:ascii="Arial" w:hAnsi="Arial"/>
          <w:sz w:val="20"/>
        </w:rPr>
        <w:t xml:space="preserve">, </w:t>
      </w:r>
      <w:hyperlink r:id="rId34">
        <w:r>
          <w:rPr>
            <w:rStyle w:val="a3"/>
            <w:rFonts w:ascii="Arial" w:hAnsi="Arial"/>
            <w:sz w:val="20"/>
            <w:u w:val="none"/>
          </w:rPr>
          <w:t>21.20.23.190</w:t>
        </w:r>
      </w:hyperlink>
      <w:r>
        <w:rPr>
          <w:rFonts w:ascii="Arial" w:hAnsi="Arial"/>
          <w:sz w:val="20"/>
        </w:rPr>
        <w:t>), участники оборота лекарственных препаратов для ветеринарного применения, осуществляющие ввод в оборот указанных лекарственных препаратов для ветеринарного применения, наносят средства иден</w:t>
      </w:r>
      <w:r>
        <w:rPr>
          <w:rFonts w:ascii="Arial" w:hAnsi="Arial"/>
          <w:sz w:val="20"/>
        </w:rPr>
        <w:t xml:space="preserve">тификации на потребительскую упаковку указанных лекарственных препаратов для ветеринарного применения, в том числе посредством нанесения на такую потребительскую упаковку этикетки, содержащей средство идентификации, и представляют в информационную систему </w:t>
      </w:r>
      <w:r>
        <w:rPr>
          <w:rFonts w:ascii="Arial" w:hAnsi="Arial"/>
          <w:sz w:val="20"/>
        </w:rPr>
        <w:t xml:space="preserve">мониторинга сведения о нанесении средств идентификации и вводе в оборот указанных лекарственных препаратов для ветеринарного применения в соответствии с </w:t>
      </w:r>
      <w:hyperlink w:anchor="Par62">
        <w:r>
          <w:rPr>
            <w:rStyle w:val="a3"/>
            <w:rFonts w:ascii="Arial" w:hAnsi="Arial"/>
            <w:sz w:val="20"/>
            <w:u w:val="none"/>
          </w:rPr>
          <w:t>Правилами</w:t>
        </w:r>
      </w:hyperlink>
      <w:r>
        <w:rPr>
          <w:rFonts w:ascii="Arial" w:hAnsi="Arial"/>
          <w:sz w:val="20"/>
        </w:rPr>
        <w:t xml:space="preserve">, утвержденными настоящим постановлением, с 1 октября 2024 г. При </w:t>
      </w:r>
      <w:r>
        <w:rPr>
          <w:rFonts w:ascii="Arial" w:hAnsi="Arial"/>
          <w:sz w:val="20"/>
        </w:rPr>
        <w:t>этом участники оборота лекарственных препаратов для ветеринарного применения, осуществляющие ввод в оборот лекарственных препаратов для ветеринарного применения, вправе представлять в информационную систему мониторинга сведения о вводе в оборот, об обороте</w:t>
      </w:r>
      <w:r>
        <w:rPr>
          <w:rFonts w:ascii="Arial" w:hAnsi="Arial"/>
          <w:sz w:val="20"/>
        </w:rPr>
        <w:t xml:space="preserve"> и выводе из оборота лекарственных препаратов для ветеринарного применения в соответствии с </w:t>
      </w:r>
      <w:hyperlink w:anchor="Par62">
        <w:r>
          <w:rPr>
            <w:rStyle w:val="a3"/>
            <w:rFonts w:ascii="Arial" w:hAnsi="Arial"/>
            <w:sz w:val="20"/>
            <w:u w:val="none"/>
          </w:rPr>
          <w:t>Правилами</w:t>
        </w:r>
      </w:hyperlink>
      <w:r>
        <w:rPr>
          <w:rFonts w:ascii="Arial" w:hAnsi="Arial"/>
          <w:sz w:val="20"/>
        </w:rPr>
        <w:t>, утвержденными настоящим постановлением, со дня вступления в силу настоящего постановления;</w:t>
      </w:r>
      <w:bookmarkStart w:id="4" w:name="Par21"/>
    </w:p>
    <w:p w:rsidR="00B03216" w:rsidRDefault="00DD2738">
      <w:pPr>
        <w:spacing w:before="200"/>
        <w:ind w:firstLine="540"/>
        <w:jc w:val="both"/>
        <w:rPr>
          <w:rFonts w:ascii="Arial" w:hAnsi="Arial"/>
          <w:sz w:val="20"/>
        </w:rPr>
      </w:pPr>
      <w:r>
        <w:rPr>
          <w:rFonts w:ascii="Arial" w:hAnsi="Arial"/>
          <w:sz w:val="20"/>
        </w:rPr>
        <w:t xml:space="preserve">б) участники оборота лекарственных препаратов для ветеринарного применения представляют в информационную систему мониторинга в соответствии с </w:t>
      </w:r>
      <w:hyperlink w:anchor="Par62">
        <w:r>
          <w:rPr>
            <w:rStyle w:val="a3"/>
            <w:rFonts w:ascii="Arial" w:hAnsi="Arial"/>
            <w:sz w:val="20"/>
            <w:u w:val="none"/>
          </w:rPr>
          <w:t>Правилами</w:t>
        </w:r>
      </w:hyperlink>
      <w:r>
        <w:rPr>
          <w:rFonts w:ascii="Arial" w:hAnsi="Arial"/>
          <w:sz w:val="20"/>
        </w:rPr>
        <w:t>, утвержденными настоящим постановлением, сведения о выводе лекарственных пре</w:t>
      </w:r>
      <w:r>
        <w:rPr>
          <w:rFonts w:ascii="Arial" w:hAnsi="Arial"/>
          <w:sz w:val="20"/>
        </w:rPr>
        <w:t>паратов для ветеринарного применения из оборота путем розничной продажи с 1 марта 2025 г., сведения о выводе лекарственных препаратов для ветеринарного применения из оборота путем, не являющимся продажей в розницу, с 1 сентября 2025 г. и сведения об оборот</w:t>
      </w:r>
      <w:r>
        <w:rPr>
          <w:rFonts w:ascii="Arial" w:hAnsi="Arial"/>
          <w:sz w:val="20"/>
        </w:rPr>
        <w:t>е лекарственных препаратов для ветеринарного применения с 1 марта 2026 г. При этом участники оборота лекарственных препаратов для ветеринарного применения вправе представлять в информационную систему мониторинга сведения об обороте и выводе из оборота лека</w:t>
      </w:r>
      <w:r>
        <w:rPr>
          <w:rFonts w:ascii="Arial" w:hAnsi="Arial"/>
          <w:sz w:val="20"/>
        </w:rPr>
        <w:t xml:space="preserve">рственных препаратов для ветеринарного применения в соответствии с </w:t>
      </w:r>
      <w:hyperlink w:anchor="Par62">
        <w:r>
          <w:rPr>
            <w:rStyle w:val="a3"/>
            <w:rFonts w:ascii="Arial" w:hAnsi="Arial"/>
            <w:sz w:val="20"/>
            <w:u w:val="none"/>
          </w:rPr>
          <w:t>Правилами</w:t>
        </w:r>
      </w:hyperlink>
      <w:r>
        <w:rPr>
          <w:rFonts w:ascii="Arial" w:hAnsi="Arial"/>
          <w:sz w:val="20"/>
        </w:rPr>
        <w:t>, утвержденными настоящим постановлением, со дня вступления в силу настоящего постановления;</w:t>
      </w:r>
    </w:p>
    <w:p w:rsidR="00B03216" w:rsidRDefault="00DD2738">
      <w:pPr>
        <w:spacing w:before="200"/>
        <w:ind w:firstLine="540"/>
        <w:jc w:val="both"/>
        <w:rPr>
          <w:rFonts w:ascii="Arial" w:hAnsi="Arial"/>
          <w:sz w:val="20"/>
        </w:rPr>
      </w:pPr>
      <w:r>
        <w:rPr>
          <w:rFonts w:ascii="Arial" w:hAnsi="Arial"/>
          <w:sz w:val="20"/>
        </w:rPr>
        <w:t>в) участники оборота лекарственных препаратов для ветеринар</w:t>
      </w:r>
      <w:r>
        <w:rPr>
          <w:rFonts w:ascii="Arial" w:hAnsi="Arial"/>
          <w:sz w:val="20"/>
        </w:rPr>
        <w:t xml:space="preserve">ного применения в отдаленных или труднодоступных местностях вправе представлять сведения, указанные в </w:t>
      </w:r>
      <w:hyperlink w:anchor="Par386">
        <w:r>
          <w:rPr>
            <w:rStyle w:val="a3"/>
            <w:rFonts w:ascii="Arial" w:hAnsi="Arial"/>
            <w:sz w:val="20"/>
            <w:u w:val="none"/>
          </w:rPr>
          <w:t>разделе VIII</w:t>
        </w:r>
      </w:hyperlink>
      <w:r>
        <w:rPr>
          <w:rFonts w:ascii="Arial" w:hAnsi="Arial"/>
          <w:sz w:val="20"/>
        </w:rPr>
        <w:t xml:space="preserve"> Правил, утвержденных настоящим постановлением, в течение 30 календарных дней:</w:t>
      </w:r>
    </w:p>
    <w:p w:rsidR="00B03216" w:rsidRDefault="00DD2738">
      <w:pPr>
        <w:spacing w:before="200"/>
        <w:ind w:firstLine="540"/>
        <w:jc w:val="both"/>
        <w:rPr>
          <w:rFonts w:ascii="Arial" w:hAnsi="Arial"/>
          <w:sz w:val="20"/>
        </w:rPr>
      </w:pPr>
      <w:r>
        <w:rPr>
          <w:rFonts w:ascii="Arial" w:hAnsi="Arial"/>
          <w:sz w:val="20"/>
        </w:rPr>
        <w:t>со дня отгрузки (передачи или прие</w:t>
      </w:r>
      <w:r>
        <w:rPr>
          <w:rFonts w:ascii="Arial" w:hAnsi="Arial"/>
          <w:sz w:val="20"/>
        </w:rPr>
        <w:t>мки) лекарственных препаратов для ветеринарного применения при передаче (приемке) лекарственных препаратов для ветеринарного применения в рамках сделок, предусматривающих переход права собственности на указанные товары, а также в рамках договоров комиссии,</w:t>
      </w:r>
      <w:r>
        <w:rPr>
          <w:rFonts w:ascii="Arial" w:hAnsi="Arial"/>
          <w:sz w:val="20"/>
        </w:rPr>
        <w:t xml:space="preserve"> и (или) агентских договоров, и (или) договоров подряда, и (или) договоров поручения;</w:t>
      </w:r>
    </w:p>
    <w:p w:rsidR="00B03216" w:rsidRDefault="00DD2738">
      <w:pPr>
        <w:spacing w:before="200"/>
        <w:ind w:firstLine="540"/>
        <w:jc w:val="both"/>
        <w:rPr>
          <w:rFonts w:ascii="Arial" w:hAnsi="Arial"/>
          <w:sz w:val="20"/>
        </w:rPr>
      </w:pPr>
      <w:r>
        <w:rPr>
          <w:rFonts w:ascii="Arial" w:hAnsi="Arial"/>
          <w:sz w:val="20"/>
        </w:rPr>
        <w:t>со дня вывода лекарственных препаратов для ветеринарного применения из оборота при выводе лекарственных препаратов для ветеринарного применения из оборота;</w:t>
      </w:r>
    </w:p>
    <w:p w:rsidR="00B03216" w:rsidRDefault="00DD2738">
      <w:pPr>
        <w:spacing w:before="200"/>
        <w:ind w:firstLine="540"/>
        <w:jc w:val="both"/>
        <w:rPr>
          <w:rFonts w:ascii="Arial" w:hAnsi="Arial"/>
          <w:sz w:val="20"/>
        </w:rPr>
      </w:pPr>
      <w:r>
        <w:rPr>
          <w:rFonts w:ascii="Arial" w:hAnsi="Arial"/>
          <w:sz w:val="20"/>
        </w:rPr>
        <w:t>со дня возврат</w:t>
      </w:r>
      <w:r>
        <w:rPr>
          <w:rFonts w:ascii="Arial" w:hAnsi="Arial"/>
          <w:sz w:val="20"/>
        </w:rPr>
        <w:t>а лекарственных препаратов для ветеринарного применения в оборот в случае такого возврата;</w:t>
      </w:r>
    </w:p>
    <w:p w:rsidR="00B03216" w:rsidRDefault="00DD2738">
      <w:pPr>
        <w:spacing w:before="200"/>
        <w:ind w:firstLine="540"/>
        <w:jc w:val="both"/>
        <w:rPr>
          <w:rFonts w:ascii="Arial" w:hAnsi="Arial"/>
          <w:sz w:val="20"/>
        </w:rPr>
      </w:pPr>
      <w:r>
        <w:rPr>
          <w:rFonts w:ascii="Arial" w:hAnsi="Arial"/>
          <w:sz w:val="20"/>
        </w:rPr>
        <w:t xml:space="preserve">со дня внесения изменений в сведения, предусмотренные </w:t>
      </w:r>
      <w:hyperlink w:anchor="Par188">
        <w:r>
          <w:rPr>
            <w:rStyle w:val="a3"/>
            <w:rFonts w:ascii="Arial" w:hAnsi="Arial"/>
            <w:sz w:val="20"/>
            <w:u w:val="none"/>
          </w:rPr>
          <w:t>разделами III</w:t>
        </w:r>
      </w:hyperlink>
      <w:r>
        <w:rPr>
          <w:rFonts w:ascii="Arial" w:hAnsi="Arial"/>
          <w:sz w:val="20"/>
        </w:rPr>
        <w:t xml:space="preserve">, </w:t>
      </w:r>
      <w:hyperlink w:anchor="Par234">
        <w:r>
          <w:rPr>
            <w:rStyle w:val="a3"/>
            <w:rFonts w:ascii="Arial" w:hAnsi="Arial"/>
            <w:sz w:val="20"/>
            <w:u w:val="none"/>
          </w:rPr>
          <w:t>IV</w:t>
        </w:r>
      </w:hyperlink>
      <w:r>
        <w:rPr>
          <w:rFonts w:ascii="Arial" w:hAnsi="Arial"/>
          <w:sz w:val="20"/>
        </w:rPr>
        <w:t xml:space="preserve"> и </w:t>
      </w:r>
      <w:hyperlink w:anchor="Par386">
        <w:r>
          <w:rPr>
            <w:rStyle w:val="a3"/>
            <w:rFonts w:ascii="Arial" w:hAnsi="Arial"/>
            <w:sz w:val="20"/>
            <w:u w:val="none"/>
          </w:rPr>
          <w:t>VIII</w:t>
        </w:r>
      </w:hyperlink>
      <w:r>
        <w:rPr>
          <w:rFonts w:ascii="Arial" w:hAnsi="Arial"/>
          <w:sz w:val="20"/>
        </w:rPr>
        <w:t xml:space="preserve"> Правил, утвержденных настоящим постановлением, в порядке, предусмотренном </w:t>
      </w:r>
      <w:hyperlink w:anchor="Par621">
        <w:r>
          <w:rPr>
            <w:rStyle w:val="a3"/>
            <w:rFonts w:ascii="Arial" w:hAnsi="Arial"/>
            <w:sz w:val="20"/>
            <w:u w:val="none"/>
          </w:rPr>
          <w:t>разделом IX</w:t>
        </w:r>
      </w:hyperlink>
      <w:r>
        <w:rPr>
          <w:rFonts w:ascii="Arial" w:hAnsi="Arial"/>
          <w:sz w:val="20"/>
        </w:rPr>
        <w:t xml:space="preserve"> Правил, утвержденных настоящим постановлением (в случае если в такие сведения были внесены изменения);</w:t>
      </w:r>
    </w:p>
    <w:p w:rsidR="00B03216" w:rsidRDefault="00DD2738">
      <w:pPr>
        <w:spacing w:before="200"/>
        <w:ind w:firstLine="540"/>
        <w:jc w:val="both"/>
        <w:rPr>
          <w:rFonts w:ascii="Arial" w:hAnsi="Arial"/>
          <w:sz w:val="20"/>
        </w:rPr>
      </w:pPr>
      <w:r>
        <w:rPr>
          <w:rFonts w:ascii="Arial" w:hAnsi="Arial"/>
          <w:sz w:val="20"/>
        </w:rPr>
        <w:lastRenderedPageBreak/>
        <w:t>г) участники оборота лекарственных пр</w:t>
      </w:r>
      <w:r>
        <w:rPr>
          <w:rFonts w:ascii="Arial" w:hAnsi="Arial"/>
          <w:sz w:val="20"/>
        </w:rPr>
        <w:t>епаратов для ветеринарного применения при наличии у них по состоянию на 1 октября 2024 г. на территории Российской Федерации нереализованных лекарственных препаратов для ветеринарного применения, произведенных на территории Российской Федерации или ввезенн</w:t>
      </w:r>
      <w:r>
        <w:rPr>
          <w:rFonts w:ascii="Arial" w:hAnsi="Arial"/>
          <w:sz w:val="20"/>
        </w:rPr>
        <w:t>ых на территорию Российской Федерации по 30 сентября 2024 г. (включительно), вправе осуществлять реализацию (продажу) таких лекарственных препаратов для ветеринарного применения без маркировки средствами идентификации до окончания их срока годности;</w:t>
      </w:r>
      <w:bookmarkStart w:id="5" w:name="Par28"/>
    </w:p>
    <w:p w:rsidR="00B03216" w:rsidRDefault="00DD2738">
      <w:pPr>
        <w:spacing w:before="200"/>
        <w:ind w:firstLine="540"/>
        <w:jc w:val="both"/>
        <w:rPr>
          <w:rFonts w:ascii="Arial" w:hAnsi="Arial"/>
          <w:sz w:val="20"/>
        </w:rPr>
      </w:pPr>
      <w:r>
        <w:rPr>
          <w:rFonts w:ascii="Arial" w:hAnsi="Arial"/>
          <w:sz w:val="20"/>
        </w:rPr>
        <w:t>д) уча</w:t>
      </w:r>
      <w:r>
        <w:rPr>
          <w:rFonts w:ascii="Arial" w:hAnsi="Arial"/>
          <w:sz w:val="20"/>
        </w:rPr>
        <w:t>стники оборота лекарственных препаратов для ветеринарного применения по 31 октября 2024 г. (включительно) осуществляют маркировку лекарственных препаратов для ветеринарного применения, приобретенных по 30 сентября 2024 г. (включительно) и выпущенных таможе</w:t>
      </w:r>
      <w:r>
        <w:rPr>
          <w:rFonts w:ascii="Arial" w:hAnsi="Arial"/>
          <w:sz w:val="20"/>
        </w:rPr>
        <w:t>нными органами начиная с 1 октября 2024 г., ввозимых (ввезенных) и помещенных под таможенные процедуры выпуска для внутреннего потребления или реимпорта, до предложения этих лекарственных препаратов для ветеринарного применения для реализации (продажи) и в</w:t>
      </w:r>
      <w:r>
        <w:rPr>
          <w:rFonts w:ascii="Arial" w:hAnsi="Arial"/>
          <w:sz w:val="20"/>
        </w:rPr>
        <w:t xml:space="preserve">носят в информационную систему мониторинга сведения о маркировке таких лекарственных препаратов для ветеринарного применения средствами идентификации в соответствии с </w:t>
      </w:r>
      <w:hyperlink w:anchor="Par62">
        <w:r>
          <w:rPr>
            <w:rStyle w:val="a3"/>
            <w:rFonts w:ascii="Arial" w:hAnsi="Arial"/>
            <w:sz w:val="20"/>
            <w:u w:val="none"/>
          </w:rPr>
          <w:t>Правилами</w:t>
        </w:r>
      </w:hyperlink>
      <w:r>
        <w:rPr>
          <w:rFonts w:ascii="Arial" w:hAnsi="Arial"/>
          <w:sz w:val="20"/>
        </w:rPr>
        <w:t>, утвержденными настоящим постановлением.</w:t>
      </w:r>
      <w:bookmarkStart w:id="6" w:name="Par29"/>
    </w:p>
    <w:p w:rsidR="00B03216" w:rsidRDefault="00DD2738">
      <w:pPr>
        <w:spacing w:before="200"/>
        <w:ind w:firstLine="540"/>
        <w:jc w:val="both"/>
        <w:rPr>
          <w:rFonts w:ascii="Arial" w:hAnsi="Arial"/>
          <w:sz w:val="20"/>
        </w:rPr>
      </w:pPr>
      <w:r>
        <w:rPr>
          <w:rFonts w:ascii="Arial" w:hAnsi="Arial"/>
          <w:sz w:val="20"/>
        </w:rPr>
        <w:t>4. Регистр</w:t>
      </w:r>
      <w:r>
        <w:rPr>
          <w:rFonts w:ascii="Arial" w:hAnsi="Arial"/>
          <w:sz w:val="20"/>
        </w:rPr>
        <w:t xml:space="preserve">ация в информационной системе, используемой в целях проведения эксперимента в соответствии с </w:t>
      </w:r>
      <w:hyperlink r:id="rId35">
        <w:r>
          <w:rPr>
            <w:rStyle w:val="a3"/>
            <w:rFonts w:ascii="Arial" w:hAnsi="Arial"/>
            <w:sz w:val="20"/>
            <w:u w:val="none"/>
          </w:rPr>
          <w:t>постановлением</w:t>
        </w:r>
      </w:hyperlink>
      <w:r>
        <w:rPr>
          <w:rFonts w:ascii="Arial" w:hAnsi="Arial"/>
          <w:sz w:val="20"/>
        </w:rPr>
        <w:t xml:space="preserve"> Правительства Российской Федерации от 21 декабря 2023 г. N 2222 "О пр</w:t>
      </w:r>
      <w:r>
        <w:rPr>
          <w:rFonts w:ascii="Arial" w:hAnsi="Arial"/>
          <w:sz w:val="20"/>
        </w:rPr>
        <w:t>оведении на территории Российской Федерации эксперимента по маркировке средствами идентификации лекарственных препаратов для ветеринарного применения" (далее - эксперимент), юридических лиц и индивидуальных предпринимателей, которые по состоянию на 31 авгу</w:t>
      </w:r>
      <w:r>
        <w:rPr>
          <w:rFonts w:ascii="Arial" w:hAnsi="Arial"/>
          <w:sz w:val="20"/>
        </w:rPr>
        <w:t xml:space="preserve">ста 2024 г. являются участниками эксперимента, приравнивается к регистрации в информационной системе мониторинга в соответствии с </w:t>
      </w:r>
      <w:hyperlink w:anchor="Par16">
        <w:r>
          <w:rPr>
            <w:rStyle w:val="a3"/>
            <w:rFonts w:ascii="Arial" w:hAnsi="Arial"/>
            <w:sz w:val="20"/>
            <w:u w:val="none"/>
          </w:rPr>
          <w:t>подпунктом "а" пункта 2</w:t>
        </w:r>
      </w:hyperlink>
      <w:r>
        <w:rPr>
          <w:rFonts w:ascii="Arial" w:hAnsi="Arial"/>
          <w:sz w:val="20"/>
        </w:rPr>
        <w:t xml:space="preserve"> настоящего постановления.</w:t>
      </w:r>
    </w:p>
    <w:p w:rsidR="00B03216" w:rsidRDefault="00DD2738">
      <w:pPr>
        <w:spacing w:before="200"/>
        <w:ind w:firstLine="540"/>
        <w:jc w:val="both"/>
        <w:rPr>
          <w:rFonts w:ascii="Arial" w:hAnsi="Arial"/>
          <w:sz w:val="20"/>
        </w:rPr>
      </w:pPr>
      <w:r>
        <w:rPr>
          <w:rFonts w:ascii="Arial" w:hAnsi="Arial"/>
          <w:sz w:val="20"/>
        </w:rPr>
        <w:t xml:space="preserve">В случае если сведения, представленные в рамках </w:t>
      </w:r>
      <w:r>
        <w:rPr>
          <w:rFonts w:ascii="Arial" w:hAnsi="Arial"/>
          <w:sz w:val="20"/>
        </w:rPr>
        <w:t xml:space="preserve">эксперимента участниками оборота лекарственных препаратов для ветеринарного применения в информационную систему, используемую в целях проведения эксперимента, не отвечают требованиям </w:t>
      </w:r>
      <w:hyperlink w:anchor="Par62">
        <w:r>
          <w:rPr>
            <w:rStyle w:val="a3"/>
            <w:rFonts w:ascii="Arial" w:hAnsi="Arial"/>
            <w:sz w:val="20"/>
            <w:u w:val="none"/>
          </w:rPr>
          <w:t>Правил</w:t>
        </w:r>
      </w:hyperlink>
      <w:r>
        <w:rPr>
          <w:rFonts w:ascii="Arial" w:hAnsi="Arial"/>
          <w:sz w:val="20"/>
        </w:rPr>
        <w:t>, утвержденных настоящим постановлением</w:t>
      </w:r>
      <w:r>
        <w:rPr>
          <w:rFonts w:ascii="Arial" w:hAnsi="Arial"/>
          <w:sz w:val="20"/>
        </w:rPr>
        <w:t>, участники оборота лекарственных препаратов для ветеринарного применения представляют в информационную систему мониторинга недостающие и (или) актуальные сведения по 30 сентября 2024 г. (включительно).</w:t>
      </w:r>
    </w:p>
    <w:p w:rsidR="00B03216" w:rsidRDefault="00DD2738">
      <w:pPr>
        <w:spacing w:before="200"/>
        <w:ind w:firstLine="540"/>
        <w:jc w:val="both"/>
        <w:rPr>
          <w:rFonts w:ascii="Arial" w:hAnsi="Arial"/>
          <w:sz w:val="20"/>
        </w:rPr>
      </w:pPr>
      <w:r>
        <w:rPr>
          <w:rFonts w:ascii="Arial" w:hAnsi="Arial"/>
          <w:sz w:val="20"/>
        </w:rPr>
        <w:t>5. Установить, что оператор информационной системы мо</w:t>
      </w:r>
      <w:r>
        <w:rPr>
          <w:rFonts w:ascii="Arial" w:hAnsi="Arial"/>
          <w:sz w:val="20"/>
        </w:rPr>
        <w:t>ниторинга обеспечивает:</w:t>
      </w:r>
    </w:p>
    <w:p w:rsidR="00B03216" w:rsidRDefault="00DD2738">
      <w:pPr>
        <w:spacing w:before="200"/>
        <w:ind w:firstLine="540"/>
        <w:jc w:val="both"/>
        <w:rPr>
          <w:rFonts w:ascii="Arial" w:hAnsi="Arial"/>
          <w:sz w:val="20"/>
        </w:rPr>
      </w:pPr>
      <w:r>
        <w:rPr>
          <w:rFonts w:ascii="Arial" w:hAnsi="Arial"/>
          <w:sz w:val="20"/>
        </w:rPr>
        <w:t>а) организацию тестирования информационного взаимодействия программно-аппаратных средств участников оборота лекарственных препаратов для ветеринарного применения и информационной системы мониторинга не позднее 15 календарных дней со</w:t>
      </w:r>
      <w:r>
        <w:rPr>
          <w:rFonts w:ascii="Arial" w:hAnsi="Arial"/>
          <w:sz w:val="20"/>
        </w:rPr>
        <w:t xml:space="preserve"> дня получения от участников оборота лекарственных препаратов для ветеринарного применения, зарегистрированных в информационной системе мониторинга, уведомления о готовности к информационному взаимодействию с информационной системой мониторинга;</w:t>
      </w:r>
    </w:p>
    <w:p w:rsidR="00B03216" w:rsidRDefault="00DD2738">
      <w:pPr>
        <w:spacing w:before="200"/>
        <w:ind w:firstLine="540"/>
        <w:jc w:val="both"/>
        <w:rPr>
          <w:rFonts w:ascii="Arial" w:hAnsi="Arial"/>
          <w:sz w:val="20"/>
        </w:rPr>
      </w:pPr>
      <w:r>
        <w:rPr>
          <w:rFonts w:ascii="Arial" w:hAnsi="Arial"/>
          <w:sz w:val="20"/>
        </w:rPr>
        <w:t>б) предост</w:t>
      </w:r>
      <w:r>
        <w:rPr>
          <w:rFonts w:ascii="Arial" w:hAnsi="Arial"/>
          <w:sz w:val="20"/>
        </w:rPr>
        <w:t xml:space="preserve">авление участникам оборота лекарственных препаратов для ветеринарного применения удаленного доступа к устройствам регистрации эмиссии, размещенным в инфраструктуре информационной системы мониторинга, на условиях, предусмотренных </w:t>
      </w:r>
      <w:hyperlink w:anchor="Par62">
        <w:r>
          <w:rPr>
            <w:rStyle w:val="a3"/>
            <w:rFonts w:ascii="Arial" w:hAnsi="Arial"/>
            <w:sz w:val="20"/>
            <w:u w:val="none"/>
          </w:rPr>
          <w:t>Правилами</w:t>
        </w:r>
      </w:hyperlink>
      <w:r>
        <w:rPr>
          <w:rFonts w:ascii="Arial" w:hAnsi="Arial"/>
          <w:sz w:val="20"/>
        </w:rPr>
        <w:t>, утвержденными настоящим постановлением, не позднее 30 календарных дней со дня получения от участников оборота лекарственных препаратов для ветеринарного применения, зарегистрированных в информационной системе мониторинга, заявки на предоставлен</w:t>
      </w:r>
      <w:r>
        <w:rPr>
          <w:rFonts w:ascii="Arial" w:hAnsi="Arial"/>
          <w:sz w:val="20"/>
        </w:rPr>
        <w:t>ие удаленного доступа к устройству регистрации эмиссии в электронной форме.</w:t>
      </w:r>
    </w:p>
    <w:p w:rsidR="00B03216" w:rsidRDefault="00DD2738">
      <w:pPr>
        <w:spacing w:before="200"/>
        <w:ind w:firstLine="540"/>
        <w:jc w:val="both"/>
        <w:rPr>
          <w:rFonts w:ascii="Arial" w:hAnsi="Arial"/>
          <w:sz w:val="20"/>
        </w:rPr>
      </w:pPr>
      <w:r>
        <w:rPr>
          <w:rFonts w:ascii="Arial" w:hAnsi="Arial"/>
          <w:sz w:val="20"/>
        </w:rPr>
        <w:t>6. Установить, что на территории Российской Федерации ввод в оборот лекарственных препаратов для ветеринарного применения без нанесения средств идентификации на потребительскую упа</w:t>
      </w:r>
      <w:r>
        <w:rPr>
          <w:rFonts w:ascii="Arial" w:hAnsi="Arial"/>
          <w:sz w:val="20"/>
        </w:rPr>
        <w:t>ковку указанных лекарственных препаратов для ветеринарного применения, в том числе посредством нанесения на такую потребительскую упаковку этикетки, содержащей средство идентификации, и представления в информационную систему мониторинга сведений о маркиров</w:t>
      </w:r>
      <w:r>
        <w:rPr>
          <w:rFonts w:ascii="Arial" w:hAnsi="Arial"/>
          <w:sz w:val="20"/>
        </w:rPr>
        <w:t xml:space="preserve">ке лекарственных препаратов для ветеринарного применения средствами идентификации допускается до наступления даты, установленной </w:t>
      </w:r>
      <w:hyperlink w:anchor="Par21">
        <w:r>
          <w:rPr>
            <w:rStyle w:val="a3"/>
            <w:rFonts w:ascii="Arial" w:hAnsi="Arial"/>
            <w:sz w:val="20"/>
            <w:u w:val="none"/>
          </w:rPr>
          <w:t>подпунктом "а" пункта 3</w:t>
        </w:r>
      </w:hyperlink>
      <w:r>
        <w:rPr>
          <w:rFonts w:ascii="Arial" w:hAnsi="Arial"/>
          <w:sz w:val="20"/>
        </w:rPr>
        <w:t xml:space="preserve"> настоящего постановления, начиная с которой нанесение средств идентификации</w:t>
      </w:r>
      <w:r>
        <w:rPr>
          <w:rFonts w:ascii="Arial" w:hAnsi="Arial"/>
          <w:sz w:val="20"/>
        </w:rPr>
        <w:t xml:space="preserve"> на потребительскую упаковку таких лекарственных препаратов для ветеринарного применения, в том числе посредством нанесения на такую потребительскую упаковку этикетки, содержащей средство идентификации, и представление в информационную систему мониторинга </w:t>
      </w:r>
      <w:r>
        <w:rPr>
          <w:rFonts w:ascii="Arial" w:hAnsi="Arial"/>
          <w:sz w:val="20"/>
        </w:rPr>
        <w:t xml:space="preserve">сведений становятся </w:t>
      </w:r>
      <w:r>
        <w:rPr>
          <w:rFonts w:ascii="Arial" w:hAnsi="Arial"/>
          <w:sz w:val="20"/>
        </w:rPr>
        <w:lastRenderedPageBreak/>
        <w:t xml:space="preserve">обязательными, за исключением случаев, указанных в </w:t>
      </w:r>
      <w:hyperlink w:anchor="Par28">
        <w:r>
          <w:rPr>
            <w:rStyle w:val="a3"/>
            <w:rFonts w:ascii="Arial" w:hAnsi="Arial"/>
            <w:sz w:val="20"/>
            <w:u w:val="none"/>
          </w:rPr>
          <w:t>подпунктах "г"</w:t>
        </w:r>
      </w:hyperlink>
      <w:r>
        <w:rPr>
          <w:rFonts w:ascii="Arial" w:hAnsi="Arial"/>
          <w:sz w:val="20"/>
        </w:rPr>
        <w:t xml:space="preserve"> и </w:t>
      </w:r>
      <w:hyperlink w:anchor="Par29">
        <w:r>
          <w:rPr>
            <w:rStyle w:val="a3"/>
            <w:rFonts w:ascii="Arial" w:hAnsi="Arial"/>
            <w:sz w:val="20"/>
            <w:u w:val="none"/>
          </w:rPr>
          <w:t>"д" пункта 3</w:t>
        </w:r>
      </w:hyperlink>
      <w:r>
        <w:rPr>
          <w:rFonts w:ascii="Arial" w:hAnsi="Arial"/>
          <w:sz w:val="20"/>
        </w:rPr>
        <w:t xml:space="preserve"> настоящего постановления.</w:t>
      </w:r>
    </w:p>
    <w:p w:rsidR="00B03216" w:rsidRDefault="00DD2738">
      <w:pPr>
        <w:spacing w:before="200"/>
        <w:ind w:firstLine="540"/>
        <w:jc w:val="both"/>
        <w:rPr>
          <w:rFonts w:ascii="Arial" w:hAnsi="Arial"/>
          <w:sz w:val="20"/>
        </w:rPr>
      </w:pPr>
      <w:r>
        <w:rPr>
          <w:rFonts w:ascii="Arial" w:hAnsi="Arial"/>
          <w:sz w:val="20"/>
        </w:rPr>
        <w:t>Оборот и вывод из оборота немаркированных лекарственных препаратов для ве</w:t>
      </w:r>
      <w:r>
        <w:rPr>
          <w:rFonts w:ascii="Arial" w:hAnsi="Arial"/>
          <w:sz w:val="20"/>
        </w:rPr>
        <w:t>теринарного применения, произведенных на территории Российской Федерации или ввозимых (ввезенных) на территорию Российской Федерации в случае ввоза с территории Евразийского экономического союза в рамках трансграничной торговли или выпуска таможенными орга</w:t>
      </w:r>
      <w:r>
        <w:rPr>
          <w:rFonts w:ascii="Arial" w:hAnsi="Arial"/>
          <w:sz w:val="20"/>
        </w:rPr>
        <w:t>нами при их помещении под таможенные процедуры выпуска для внутреннего потребления или реимпорта (в случае их производства вне территории Российской Федерации) по 30 сентября 2024 г. (включительно), допускаются до окончания срока годности таких лекарственн</w:t>
      </w:r>
      <w:r>
        <w:rPr>
          <w:rFonts w:ascii="Arial" w:hAnsi="Arial"/>
          <w:sz w:val="20"/>
        </w:rPr>
        <w:t>ых препаратов для ветеринарного применения.</w:t>
      </w:r>
    </w:p>
    <w:p w:rsidR="00B03216" w:rsidRDefault="00DD2738">
      <w:pPr>
        <w:spacing w:before="200"/>
        <w:ind w:firstLine="540"/>
        <w:jc w:val="both"/>
        <w:rPr>
          <w:rFonts w:ascii="Arial" w:hAnsi="Arial"/>
          <w:sz w:val="20"/>
        </w:rPr>
      </w:pPr>
      <w:r>
        <w:rPr>
          <w:rFonts w:ascii="Arial" w:hAnsi="Arial"/>
          <w:sz w:val="20"/>
        </w:rPr>
        <w:t>По 31 октября 2024 г. (включительно) допускается выпуск таможенными органами ввозимых (ввезенных) и помещенных под таможенные процедуры выпуска для внутреннего потребления или реимпорта немаркированных лекарствен</w:t>
      </w:r>
      <w:r>
        <w:rPr>
          <w:rFonts w:ascii="Arial" w:hAnsi="Arial"/>
          <w:sz w:val="20"/>
        </w:rPr>
        <w:t xml:space="preserve">ных препаратов для ветеринарного применения, указанных в </w:t>
      </w:r>
      <w:hyperlink w:anchor="Par29">
        <w:r>
          <w:rPr>
            <w:rStyle w:val="a3"/>
            <w:rFonts w:ascii="Arial" w:hAnsi="Arial"/>
            <w:sz w:val="20"/>
            <w:u w:val="none"/>
          </w:rPr>
          <w:t>подпункте "д" пункта 3</w:t>
        </w:r>
      </w:hyperlink>
      <w:r>
        <w:rPr>
          <w:rFonts w:ascii="Arial" w:hAnsi="Arial"/>
          <w:sz w:val="20"/>
        </w:rPr>
        <w:t xml:space="preserve"> настоящего постановления.</w:t>
      </w:r>
    </w:p>
    <w:p w:rsidR="00B03216" w:rsidRDefault="00DD2738">
      <w:pPr>
        <w:spacing w:before="200"/>
        <w:ind w:firstLine="540"/>
        <w:jc w:val="both"/>
        <w:rPr>
          <w:rFonts w:ascii="Arial" w:hAnsi="Arial"/>
          <w:sz w:val="20"/>
        </w:rPr>
      </w:pPr>
      <w:r>
        <w:rPr>
          <w:rFonts w:ascii="Arial" w:hAnsi="Arial"/>
          <w:sz w:val="20"/>
        </w:rPr>
        <w:t xml:space="preserve">7. Действие настоящего постановления не распространяется на лекарственные препараты для ветеринарного применения, на которые в соответствии с </w:t>
      </w:r>
      <w:hyperlink w:anchor="Par62">
        <w:r>
          <w:rPr>
            <w:rStyle w:val="a3"/>
            <w:rFonts w:ascii="Arial" w:hAnsi="Arial"/>
            <w:sz w:val="20"/>
            <w:u w:val="none"/>
          </w:rPr>
          <w:t>Правилами</w:t>
        </w:r>
      </w:hyperlink>
      <w:r>
        <w:rPr>
          <w:rFonts w:ascii="Arial" w:hAnsi="Arial"/>
          <w:sz w:val="20"/>
        </w:rPr>
        <w:t>, утвержденными настоящим постановлением, и международными договорами Российс</w:t>
      </w:r>
      <w:r>
        <w:rPr>
          <w:rFonts w:ascii="Arial" w:hAnsi="Arial"/>
          <w:sz w:val="20"/>
        </w:rPr>
        <w:t>кой Федерации не распространяются требования об обязательной маркировке средствами идентификации.</w:t>
      </w:r>
    </w:p>
    <w:p w:rsidR="00B03216" w:rsidRDefault="00DD2738">
      <w:pPr>
        <w:spacing w:before="200"/>
        <w:ind w:firstLine="540"/>
        <w:jc w:val="both"/>
        <w:rPr>
          <w:rFonts w:ascii="Arial" w:hAnsi="Arial"/>
          <w:sz w:val="20"/>
        </w:rPr>
      </w:pPr>
      <w:r>
        <w:rPr>
          <w:rFonts w:ascii="Arial" w:hAnsi="Arial"/>
          <w:sz w:val="20"/>
        </w:rPr>
        <w:t>8. Установить, что с 1 октября 2024 г. предоставление участнику оборота лекарственных препаратов для ветеринарного применения кодов маркировки, необходимых дл</w:t>
      </w:r>
      <w:r>
        <w:rPr>
          <w:rFonts w:ascii="Arial" w:hAnsi="Arial"/>
          <w:sz w:val="20"/>
        </w:rPr>
        <w:t xml:space="preserve">я формирования средств идентификации, осуществляется оператором информационной системы мониторинга на платной основе в соответствии с </w:t>
      </w:r>
      <w:hyperlink w:anchor="Par62">
        <w:r>
          <w:rPr>
            <w:rStyle w:val="a3"/>
            <w:rFonts w:ascii="Arial" w:hAnsi="Arial"/>
            <w:sz w:val="20"/>
            <w:u w:val="none"/>
          </w:rPr>
          <w:t>Правилами</w:t>
        </w:r>
      </w:hyperlink>
      <w:r>
        <w:rPr>
          <w:rFonts w:ascii="Arial" w:hAnsi="Arial"/>
          <w:sz w:val="20"/>
        </w:rPr>
        <w:t>, утвержденными настоящим постановлением.</w:t>
      </w:r>
    </w:p>
    <w:p w:rsidR="00B03216" w:rsidRDefault="00DD2738">
      <w:pPr>
        <w:spacing w:before="200"/>
        <w:ind w:firstLine="540"/>
        <w:jc w:val="both"/>
        <w:rPr>
          <w:rFonts w:ascii="Arial" w:hAnsi="Arial"/>
          <w:sz w:val="20"/>
        </w:rPr>
      </w:pPr>
      <w:r>
        <w:rPr>
          <w:rFonts w:ascii="Arial" w:hAnsi="Arial"/>
          <w:sz w:val="20"/>
        </w:rPr>
        <w:t>9. Со дня вступления в силу настоящего пост</w:t>
      </w:r>
      <w:r>
        <w:rPr>
          <w:rFonts w:ascii="Arial" w:hAnsi="Arial"/>
          <w:sz w:val="20"/>
        </w:rPr>
        <w:t>ановления по решению участника оборота лекарственных препаратов для ветеринарного применения предоставление ему кодов маркировки, необходимых для формирования средств идентификации, может осуществляться оператором информационной системы мониторинга до наст</w:t>
      </w:r>
      <w:r>
        <w:rPr>
          <w:rFonts w:ascii="Arial" w:hAnsi="Arial"/>
          <w:sz w:val="20"/>
        </w:rPr>
        <w:t xml:space="preserve">упления соответствующей даты, установленной </w:t>
      </w:r>
      <w:hyperlink w:anchor="Par20">
        <w:r>
          <w:rPr>
            <w:rStyle w:val="a3"/>
            <w:rFonts w:ascii="Arial" w:hAnsi="Arial"/>
            <w:sz w:val="20"/>
            <w:u w:val="none"/>
          </w:rPr>
          <w:t>пунктом 3</w:t>
        </w:r>
      </w:hyperlink>
      <w:r>
        <w:rPr>
          <w:rFonts w:ascii="Arial" w:hAnsi="Arial"/>
          <w:sz w:val="20"/>
        </w:rPr>
        <w:t xml:space="preserve"> настоящего постановления, с которой нанесение средств идентификации на потребительскую упаковку лекарственных препаратов для ветеринарного применения становится обязательным.</w:t>
      </w:r>
      <w:r>
        <w:rPr>
          <w:rFonts w:ascii="Arial" w:hAnsi="Arial"/>
          <w:sz w:val="20"/>
        </w:rPr>
        <w:t xml:space="preserve"> Такие коды маркировки предоставляются оператором информационной системы мониторинга на безвозмездной основе. При этом участник оборота лекарственных препаратов для ветеринарного применения, получивший коды маркировки на безвозмездной основе, обеспечивает </w:t>
      </w:r>
      <w:r>
        <w:rPr>
          <w:rFonts w:ascii="Arial" w:hAnsi="Arial"/>
          <w:sz w:val="20"/>
        </w:rPr>
        <w:t>их преобразование в средства идентификации и представляет в информационную систему мониторинга отчет о нанесении средств идентификации и сведения о вводе в оборот лекарственных препаратов для ветеринарного применения по 30 сентября 2024 г. (включительно).</w:t>
      </w:r>
      <w:bookmarkStart w:id="7" w:name="Par40"/>
    </w:p>
    <w:p w:rsidR="00B03216" w:rsidRDefault="00DD2738">
      <w:pPr>
        <w:spacing w:before="200"/>
        <w:ind w:firstLine="540"/>
        <w:jc w:val="both"/>
        <w:rPr>
          <w:rFonts w:ascii="Arial" w:hAnsi="Arial"/>
          <w:sz w:val="20"/>
        </w:rPr>
      </w:pPr>
      <w:r>
        <w:rPr>
          <w:rFonts w:ascii="Arial" w:hAnsi="Arial"/>
          <w:sz w:val="20"/>
        </w:rPr>
        <w:t xml:space="preserve">Услуга по предоставлению кода маркировки в случае, предусмотренном </w:t>
      </w:r>
      <w:hyperlink w:anchor="Par40">
        <w:r>
          <w:rPr>
            <w:rStyle w:val="a3"/>
            <w:rFonts w:ascii="Arial" w:hAnsi="Arial"/>
            <w:sz w:val="20"/>
            <w:u w:val="none"/>
          </w:rPr>
          <w:t>абзацем первым</w:t>
        </w:r>
      </w:hyperlink>
      <w:r>
        <w:rPr>
          <w:rFonts w:ascii="Arial" w:hAnsi="Arial"/>
          <w:sz w:val="20"/>
        </w:rPr>
        <w:t xml:space="preserve"> настоящего пункта, признается оказанной оператором информационной системы мониторинга в момент внесения им в информационную систему мониторинга ин</w:t>
      </w:r>
      <w:r>
        <w:rPr>
          <w:rFonts w:ascii="Arial" w:hAnsi="Arial"/>
          <w:sz w:val="20"/>
        </w:rPr>
        <w:t xml:space="preserve">формации о вводе лекарственных препаратов для ветеринарного применения в оборот, указанной участником оборота лекарственных препаратов для ветеринарного применения в уведомлении о вводе соответствующих лекарственных препаратов для ветеринарного применения </w:t>
      </w:r>
      <w:r>
        <w:rPr>
          <w:rFonts w:ascii="Arial" w:hAnsi="Arial"/>
          <w:sz w:val="20"/>
        </w:rPr>
        <w:t>в оборот.</w:t>
      </w:r>
    </w:p>
    <w:p w:rsidR="00B03216" w:rsidRDefault="00DD2738">
      <w:pPr>
        <w:spacing w:before="200"/>
        <w:ind w:firstLine="540"/>
        <w:jc w:val="both"/>
        <w:rPr>
          <w:rFonts w:ascii="Arial" w:hAnsi="Arial"/>
          <w:sz w:val="20"/>
        </w:rPr>
      </w:pPr>
      <w:r>
        <w:rPr>
          <w:rFonts w:ascii="Arial" w:hAnsi="Arial"/>
          <w:sz w:val="20"/>
        </w:rPr>
        <w:t>При этом оператор информационной системы мониторинга вносит в информационную систему мониторинга информацию о вводе в оборот лекарственных препаратов для ветеринарного применения после получения от участника оборота лекарственных препаратов для в</w:t>
      </w:r>
      <w:r>
        <w:rPr>
          <w:rFonts w:ascii="Arial" w:hAnsi="Arial"/>
          <w:sz w:val="20"/>
        </w:rPr>
        <w:t>етеринарного применения отчета о нанесении средств идентификации.</w:t>
      </w:r>
    </w:p>
    <w:p w:rsidR="00B03216" w:rsidRDefault="00DD2738">
      <w:pPr>
        <w:spacing w:before="200"/>
        <w:ind w:firstLine="540"/>
        <w:jc w:val="both"/>
        <w:rPr>
          <w:rFonts w:ascii="Arial" w:hAnsi="Arial"/>
          <w:sz w:val="20"/>
        </w:rPr>
      </w:pPr>
      <w:r>
        <w:rPr>
          <w:rFonts w:ascii="Arial" w:hAnsi="Arial"/>
          <w:sz w:val="20"/>
        </w:rPr>
        <w:t>В случае если участник оборота лекарственных препаратов для ветеринарного применения, получивший коды маркировки на безвозмездной основе, не обеспечил их преобразование в средства идентифика</w:t>
      </w:r>
      <w:r>
        <w:rPr>
          <w:rFonts w:ascii="Arial" w:hAnsi="Arial"/>
          <w:sz w:val="20"/>
        </w:rPr>
        <w:t>ции и не представил в информационную систему мониторинга отчет о нанесении средств идентификации и сведения о вводе в оборот лекарственных препаратов для ветеринарного применения по 30 сентября 2024 г. (включительно), такие коды маркировки оплачиваются уча</w:t>
      </w:r>
      <w:r>
        <w:rPr>
          <w:rFonts w:ascii="Arial" w:hAnsi="Arial"/>
          <w:sz w:val="20"/>
        </w:rPr>
        <w:t xml:space="preserve">стником оборота лекарственных препаратов для ветеринарного применения или аннулируются в соответствии с </w:t>
      </w:r>
      <w:hyperlink w:anchor="Par62">
        <w:r>
          <w:rPr>
            <w:rStyle w:val="a3"/>
            <w:rFonts w:ascii="Arial" w:hAnsi="Arial"/>
            <w:sz w:val="20"/>
            <w:u w:val="none"/>
          </w:rPr>
          <w:t>Правилами</w:t>
        </w:r>
      </w:hyperlink>
      <w:r>
        <w:rPr>
          <w:rFonts w:ascii="Arial" w:hAnsi="Arial"/>
          <w:sz w:val="20"/>
        </w:rPr>
        <w:t>, утвержденными настоящим постановлением.</w:t>
      </w:r>
    </w:p>
    <w:p w:rsidR="00B03216" w:rsidRDefault="00DD2738">
      <w:pPr>
        <w:spacing w:before="200"/>
        <w:ind w:firstLine="540"/>
        <w:jc w:val="both"/>
        <w:rPr>
          <w:rFonts w:ascii="Arial" w:hAnsi="Arial"/>
          <w:sz w:val="20"/>
        </w:rPr>
      </w:pPr>
      <w:r>
        <w:rPr>
          <w:rFonts w:ascii="Arial" w:hAnsi="Arial"/>
          <w:sz w:val="20"/>
        </w:rPr>
        <w:t>10. Нанесение средств идентификации на потребительскую упаковку лекарстве</w:t>
      </w:r>
      <w:r>
        <w:rPr>
          <w:rFonts w:ascii="Arial" w:hAnsi="Arial"/>
          <w:sz w:val="20"/>
        </w:rPr>
        <w:t xml:space="preserve">нных препаратов для ветеринарного применения, в том числе посредством нанесения на такую потребительскую упаковку этикетки, содержащей средство идентификации, не требует внесения </w:t>
      </w:r>
      <w:r>
        <w:rPr>
          <w:rFonts w:ascii="Arial" w:hAnsi="Arial"/>
          <w:sz w:val="20"/>
        </w:rPr>
        <w:lastRenderedPageBreak/>
        <w:t xml:space="preserve">изменений в документы, содержащиеся в регистрационном досье на лекарственный </w:t>
      </w:r>
      <w:r>
        <w:rPr>
          <w:rFonts w:ascii="Arial" w:hAnsi="Arial"/>
          <w:sz w:val="20"/>
        </w:rPr>
        <w:t>препарат для ветеринарного применения.</w:t>
      </w:r>
    </w:p>
    <w:p w:rsidR="00B03216" w:rsidRDefault="00DD2738">
      <w:pPr>
        <w:spacing w:before="200"/>
        <w:ind w:firstLine="540"/>
        <w:jc w:val="both"/>
        <w:rPr>
          <w:rFonts w:ascii="Arial" w:hAnsi="Arial"/>
          <w:sz w:val="20"/>
        </w:rPr>
      </w:pPr>
      <w:r>
        <w:rPr>
          <w:rFonts w:ascii="Arial" w:hAnsi="Arial"/>
          <w:sz w:val="20"/>
        </w:rPr>
        <w:t>11. Министерству промышленности и торговли Российской Федерации провести в 2026 году оценку применения обязательных требований, вводимых настоящим постановлением.</w:t>
      </w:r>
    </w:p>
    <w:p w:rsidR="00B03216" w:rsidRDefault="00DD2738">
      <w:pPr>
        <w:spacing w:before="200"/>
        <w:ind w:firstLine="540"/>
        <w:jc w:val="both"/>
        <w:rPr>
          <w:rFonts w:ascii="Arial" w:hAnsi="Arial"/>
          <w:sz w:val="20"/>
        </w:rPr>
      </w:pPr>
      <w:r>
        <w:rPr>
          <w:rFonts w:ascii="Arial" w:hAnsi="Arial"/>
          <w:sz w:val="20"/>
        </w:rPr>
        <w:t xml:space="preserve">12. Министерству промышленности и торговли Российской </w:t>
      </w:r>
      <w:r>
        <w:rPr>
          <w:rFonts w:ascii="Arial" w:hAnsi="Arial"/>
          <w:sz w:val="20"/>
        </w:rPr>
        <w:t>Федерации совместно с уполномоченными федеральными органами исполнительной власти разработать и не позднее 1 октября 2024 г. внести в Правительство Российской Федерации в установленном порядке проект распоряжения Правительства Российской Федерации о внесен</w:t>
      </w:r>
      <w:r>
        <w:rPr>
          <w:rFonts w:ascii="Arial" w:hAnsi="Arial"/>
          <w:sz w:val="20"/>
        </w:rPr>
        <w:t xml:space="preserve">ии изменений в </w:t>
      </w:r>
      <w:hyperlink r:id="rId36">
        <w:r>
          <w:rPr>
            <w:rStyle w:val="a3"/>
            <w:rFonts w:ascii="Arial" w:hAnsi="Arial"/>
            <w:sz w:val="20"/>
            <w:u w:val="none"/>
          </w:rPr>
          <w:t>перечень</w:t>
        </w:r>
      </w:hyperlink>
      <w:r>
        <w:rPr>
          <w:rFonts w:ascii="Arial" w:hAnsi="Arial"/>
          <w:sz w:val="20"/>
        </w:rPr>
        <w:t xml:space="preserve"> показателей оценки эффективности работы федеральных органов исполнительной власти с использованием данных и инструментов государственной инфор</w:t>
      </w:r>
      <w:r>
        <w:rPr>
          <w:rFonts w:ascii="Arial" w:hAnsi="Arial"/>
          <w:sz w:val="20"/>
        </w:rPr>
        <w:t>мационной системы мониторинга за оборотом товаров, подлежащих обязательной маркировке средствами идентификации, федеральной государственной информационной системы мониторинга движения лекарственных препаратов для медицинского применения от производителя до</w:t>
      </w:r>
      <w:r>
        <w:rPr>
          <w:rFonts w:ascii="Arial" w:hAnsi="Arial"/>
          <w:sz w:val="20"/>
        </w:rPr>
        <w:t xml:space="preserve"> конечного потребителя с использованием в отношении лекарственных препаратов для медицинского применения средств идентификации в соответствии с методиками расчета и предельными значениями таких показателей, утвержденный распоряжением Правительства Российск</w:t>
      </w:r>
      <w:r>
        <w:rPr>
          <w:rFonts w:ascii="Arial" w:hAnsi="Arial"/>
          <w:sz w:val="20"/>
        </w:rPr>
        <w:t>ой Федерации от 15 февраля 2023 г. N 345-р, в части показателя снижения доли нелегального оборота лекарственных препаратов для ветеринарного применения.</w:t>
      </w:r>
    </w:p>
    <w:p w:rsidR="00B03216" w:rsidRDefault="00DD2738">
      <w:pPr>
        <w:spacing w:before="200"/>
        <w:ind w:firstLine="540"/>
        <w:jc w:val="both"/>
        <w:rPr>
          <w:rFonts w:ascii="Arial" w:hAnsi="Arial"/>
          <w:sz w:val="20"/>
        </w:rPr>
      </w:pPr>
      <w:r>
        <w:rPr>
          <w:rFonts w:ascii="Arial" w:hAnsi="Arial"/>
          <w:sz w:val="20"/>
        </w:rPr>
        <w:t>13. Настоящее постановление вступает в силу с 1 сентября 2024 г.</w:t>
      </w:r>
    </w:p>
    <w:p w:rsidR="00B03216" w:rsidRDefault="00B03216">
      <w:pPr>
        <w:ind w:firstLine="540"/>
        <w:jc w:val="both"/>
        <w:rPr>
          <w:rFonts w:ascii="Arial" w:hAnsi="Arial"/>
          <w:sz w:val="20"/>
        </w:rPr>
      </w:pPr>
    </w:p>
    <w:p w:rsidR="00B03216" w:rsidRDefault="00DD2738">
      <w:pPr>
        <w:jc w:val="right"/>
        <w:rPr>
          <w:rFonts w:ascii="Arial" w:hAnsi="Arial"/>
          <w:sz w:val="20"/>
        </w:rPr>
      </w:pPr>
      <w:r>
        <w:rPr>
          <w:rFonts w:ascii="Arial" w:hAnsi="Arial"/>
          <w:sz w:val="20"/>
        </w:rPr>
        <w:t>Председатель Правительства</w:t>
      </w:r>
    </w:p>
    <w:p w:rsidR="00B03216" w:rsidRDefault="00DD2738">
      <w:pPr>
        <w:jc w:val="right"/>
        <w:rPr>
          <w:rFonts w:ascii="Arial" w:hAnsi="Arial"/>
          <w:sz w:val="20"/>
        </w:rPr>
      </w:pPr>
      <w:r>
        <w:rPr>
          <w:rFonts w:ascii="Arial" w:hAnsi="Arial"/>
          <w:sz w:val="20"/>
        </w:rPr>
        <w:t>Российской</w:t>
      </w:r>
      <w:r>
        <w:rPr>
          <w:rFonts w:ascii="Arial" w:hAnsi="Arial"/>
          <w:sz w:val="20"/>
        </w:rPr>
        <w:t xml:space="preserve"> Федерации</w:t>
      </w:r>
    </w:p>
    <w:p w:rsidR="00B03216" w:rsidRDefault="00DD2738">
      <w:pPr>
        <w:jc w:val="right"/>
        <w:rPr>
          <w:rFonts w:ascii="Arial" w:hAnsi="Arial"/>
          <w:sz w:val="20"/>
        </w:rPr>
      </w:pPr>
      <w:r>
        <w:rPr>
          <w:rFonts w:ascii="Arial" w:hAnsi="Arial"/>
          <w:sz w:val="20"/>
        </w:rPr>
        <w:t>М.МИШУСТИН</w:t>
      </w:r>
    </w:p>
    <w:p w:rsidR="00B03216" w:rsidRDefault="00B03216">
      <w:pPr>
        <w:jc w:val="right"/>
        <w:rPr>
          <w:rFonts w:ascii="Arial" w:hAnsi="Arial"/>
          <w:sz w:val="20"/>
        </w:rPr>
      </w:pPr>
    </w:p>
    <w:p w:rsidR="00B03216" w:rsidRDefault="00B03216">
      <w:pPr>
        <w:jc w:val="right"/>
        <w:rPr>
          <w:rFonts w:ascii="Arial" w:hAnsi="Arial"/>
          <w:sz w:val="20"/>
        </w:rPr>
      </w:pPr>
    </w:p>
    <w:p w:rsidR="00B03216" w:rsidRDefault="00B03216">
      <w:pPr>
        <w:jc w:val="right"/>
        <w:rPr>
          <w:rFonts w:ascii="Arial" w:hAnsi="Arial"/>
          <w:sz w:val="20"/>
        </w:rPr>
      </w:pPr>
    </w:p>
    <w:p w:rsidR="00B03216" w:rsidRDefault="00B03216">
      <w:pPr>
        <w:jc w:val="right"/>
        <w:rPr>
          <w:rFonts w:ascii="Arial" w:hAnsi="Arial"/>
          <w:sz w:val="20"/>
        </w:rPr>
      </w:pPr>
    </w:p>
    <w:p w:rsidR="00B03216" w:rsidRDefault="00B03216">
      <w:pPr>
        <w:jc w:val="right"/>
        <w:rPr>
          <w:rFonts w:ascii="Arial" w:hAnsi="Arial"/>
          <w:sz w:val="20"/>
        </w:rPr>
      </w:pPr>
    </w:p>
    <w:p w:rsidR="00B03216" w:rsidRDefault="00DD2738">
      <w:pPr>
        <w:jc w:val="right"/>
        <w:outlineLvl w:val="0"/>
        <w:rPr>
          <w:rFonts w:ascii="Arial" w:hAnsi="Arial"/>
          <w:sz w:val="20"/>
        </w:rPr>
      </w:pPr>
      <w:r>
        <w:rPr>
          <w:rFonts w:ascii="Arial" w:hAnsi="Arial"/>
          <w:sz w:val="20"/>
        </w:rPr>
        <w:t>Утверждены</w:t>
      </w:r>
    </w:p>
    <w:p w:rsidR="00B03216" w:rsidRDefault="00DD2738">
      <w:pPr>
        <w:jc w:val="right"/>
        <w:rPr>
          <w:rFonts w:ascii="Arial" w:hAnsi="Arial"/>
          <w:sz w:val="20"/>
        </w:rPr>
      </w:pPr>
      <w:r>
        <w:rPr>
          <w:rFonts w:ascii="Arial" w:hAnsi="Arial"/>
          <w:sz w:val="20"/>
        </w:rPr>
        <w:t>постановлением Правительства</w:t>
      </w:r>
    </w:p>
    <w:p w:rsidR="00B03216" w:rsidRDefault="00DD2738">
      <w:pPr>
        <w:jc w:val="right"/>
        <w:rPr>
          <w:rFonts w:ascii="Arial" w:hAnsi="Arial"/>
          <w:sz w:val="20"/>
        </w:rPr>
      </w:pPr>
      <w:r>
        <w:rPr>
          <w:rFonts w:ascii="Arial" w:hAnsi="Arial"/>
          <w:sz w:val="20"/>
        </w:rPr>
        <w:t>Российской Федерации</w:t>
      </w:r>
    </w:p>
    <w:p w:rsidR="00B03216" w:rsidRDefault="00DD2738">
      <w:pPr>
        <w:jc w:val="right"/>
        <w:rPr>
          <w:rFonts w:ascii="Arial" w:hAnsi="Arial"/>
          <w:sz w:val="20"/>
        </w:rPr>
      </w:pPr>
      <w:r>
        <w:rPr>
          <w:rFonts w:ascii="Arial" w:hAnsi="Arial"/>
          <w:sz w:val="20"/>
        </w:rPr>
        <w:t>от 27 мая 2024 г. N 675</w:t>
      </w:r>
    </w:p>
    <w:p w:rsidR="00B03216" w:rsidRDefault="00B03216">
      <w:pPr>
        <w:ind w:firstLine="540"/>
        <w:jc w:val="both"/>
        <w:rPr>
          <w:rFonts w:ascii="Arial" w:hAnsi="Arial"/>
          <w:sz w:val="20"/>
        </w:rPr>
      </w:pPr>
    </w:p>
    <w:p w:rsidR="00B03216" w:rsidRDefault="00DD2738">
      <w:pPr>
        <w:jc w:val="center"/>
        <w:rPr>
          <w:rFonts w:ascii="Arial" w:hAnsi="Arial"/>
          <w:b/>
          <w:sz w:val="20"/>
        </w:rPr>
      </w:pPr>
      <w:r>
        <w:rPr>
          <w:rFonts w:ascii="Arial" w:hAnsi="Arial"/>
          <w:b/>
          <w:sz w:val="20"/>
        </w:rPr>
        <w:t>ПРАВИЛА</w:t>
      </w:r>
      <w:bookmarkStart w:id="8" w:name="Par62"/>
    </w:p>
    <w:p w:rsidR="00B03216" w:rsidRDefault="00DD2738">
      <w:pPr>
        <w:jc w:val="center"/>
        <w:rPr>
          <w:rFonts w:ascii="Arial" w:hAnsi="Arial"/>
          <w:b/>
          <w:sz w:val="20"/>
        </w:rPr>
      </w:pPr>
      <w:r>
        <w:rPr>
          <w:rFonts w:ascii="Arial" w:hAnsi="Arial"/>
          <w:b/>
          <w:sz w:val="20"/>
        </w:rPr>
        <w:t>МАРКИРОВКИ ЛЕКАРСТВЕННЫХ ПРЕПАРАТОВ ДЛЯ ВЕТЕРИНАРНОГО</w:t>
      </w:r>
    </w:p>
    <w:p w:rsidR="00B03216" w:rsidRDefault="00DD2738">
      <w:pPr>
        <w:jc w:val="center"/>
        <w:rPr>
          <w:rFonts w:ascii="Arial" w:hAnsi="Arial"/>
          <w:b/>
          <w:sz w:val="20"/>
        </w:rPr>
      </w:pPr>
      <w:r>
        <w:rPr>
          <w:rFonts w:ascii="Arial" w:hAnsi="Arial"/>
          <w:b/>
          <w:sz w:val="20"/>
        </w:rPr>
        <w:t>ПРИМЕНЕНИЯ СРЕДСТВАМИ ИДЕНТИФИКАЦИИ</w:t>
      </w:r>
    </w:p>
    <w:p w:rsidR="00B03216" w:rsidRDefault="00B03216">
      <w:pPr>
        <w:jc w:val="center"/>
        <w:rPr>
          <w:rFonts w:ascii="Arial" w:hAnsi="Arial"/>
          <w:sz w:val="20"/>
        </w:rPr>
      </w:pPr>
    </w:p>
    <w:p w:rsidR="00B03216" w:rsidRDefault="00DD2738">
      <w:pPr>
        <w:jc w:val="center"/>
        <w:outlineLvl w:val="1"/>
        <w:rPr>
          <w:rFonts w:ascii="Arial" w:hAnsi="Arial"/>
          <w:b/>
          <w:sz w:val="20"/>
        </w:rPr>
      </w:pPr>
      <w:r>
        <w:rPr>
          <w:rFonts w:ascii="Arial" w:hAnsi="Arial"/>
          <w:b/>
          <w:sz w:val="20"/>
        </w:rPr>
        <w:t>I. Общие положения</w:t>
      </w:r>
    </w:p>
    <w:p w:rsidR="00B03216" w:rsidRDefault="00B03216">
      <w:pPr>
        <w:jc w:val="center"/>
        <w:rPr>
          <w:rFonts w:ascii="Arial" w:hAnsi="Arial"/>
          <w:sz w:val="20"/>
        </w:rPr>
      </w:pPr>
    </w:p>
    <w:p w:rsidR="00B03216" w:rsidRDefault="00DD2738">
      <w:pPr>
        <w:ind w:firstLine="540"/>
        <w:jc w:val="both"/>
        <w:rPr>
          <w:rFonts w:ascii="Arial" w:hAnsi="Arial"/>
          <w:sz w:val="20"/>
        </w:rPr>
      </w:pPr>
      <w:r>
        <w:rPr>
          <w:rFonts w:ascii="Arial" w:hAnsi="Arial"/>
          <w:sz w:val="20"/>
        </w:rPr>
        <w:t xml:space="preserve">1. Настоящие Правила </w:t>
      </w:r>
      <w:r>
        <w:rPr>
          <w:rFonts w:ascii="Arial" w:hAnsi="Arial"/>
          <w:sz w:val="20"/>
        </w:rPr>
        <w:t>определяют порядок маркировки лекарственных препаратов для ветеринарного применения, подлежащих обязательной маркировке средствами идентификации, требования к участникам оборота лекарственных препаратов для ветеринарного применения, порядок информационного</w:t>
      </w:r>
      <w:r>
        <w:rPr>
          <w:rFonts w:ascii="Arial" w:hAnsi="Arial"/>
          <w:sz w:val="20"/>
        </w:rPr>
        <w:t xml:space="preserve"> обмена участников оборота лекарственных препаратов для ветеринарного применения с государственной информационной системой мониторинга за оборотом товаров, подлежащих обязательной маркировке средствами идентификации (далее - информационная система монитори</w:t>
      </w:r>
      <w:r>
        <w:rPr>
          <w:rFonts w:ascii="Arial" w:hAnsi="Arial"/>
          <w:sz w:val="20"/>
        </w:rPr>
        <w:t>нга), характеристики средства идентификации, а также порядок представления участниками оборота лекарственных препаратов для ветеринарного применения сведений в информационную систему мониторинга о вводе в оборот, об обороте и о выводе из оборота лекарствен</w:t>
      </w:r>
      <w:r>
        <w:rPr>
          <w:rFonts w:ascii="Arial" w:hAnsi="Arial"/>
          <w:sz w:val="20"/>
        </w:rPr>
        <w:t>ных препаратов для ветеринарного применения.</w:t>
      </w:r>
    </w:p>
    <w:p w:rsidR="00B03216" w:rsidRDefault="00DD2738">
      <w:pPr>
        <w:spacing w:before="200"/>
        <w:ind w:firstLine="540"/>
        <w:jc w:val="both"/>
        <w:rPr>
          <w:rFonts w:ascii="Arial" w:hAnsi="Arial"/>
          <w:sz w:val="20"/>
        </w:rPr>
      </w:pPr>
      <w:r>
        <w:rPr>
          <w:rFonts w:ascii="Arial" w:hAnsi="Arial"/>
          <w:sz w:val="20"/>
        </w:rPr>
        <w:t>2. Понятия, используемые в настоящих Правилах, означают следующее:</w:t>
      </w:r>
    </w:p>
    <w:p w:rsidR="00B03216" w:rsidRDefault="00DD2738">
      <w:pPr>
        <w:spacing w:before="200"/>
        <w:ind w:firstLine="540"/>
        <w:jc w:val="both"/>
        <w:rPr>
          <w:rFonts w:ascii="Arial" w:hAnsi="Arial"/>
          <w:sz w:val="20"/>
        </w:rPr>
      </w:pPr>
      <w:r>
        <w:rPr>
          <w:rFonts w:ascii="Arial" w:hAnsi="Arial"/>
          <w:sz w:val="20"/>
        </w:rPr>
        <w:t>"агрегирование" - процесс объединения товаров в потребительских упаковках в групповую упаковку или транспортную упаковку, либо групповых упаково</w:t>
      </w:r>
      <w:r>
        <w:rPr>
          <w:rFonts w:ascii="Arial" w:hAnsi="Arial"/>
          <w:sz w:val="20"/>
        </w:rPr>
        <w:t>к в транспортную упаковку, либо транспортных упаковок в транспортную упаковку более высокого уровня вложенности с сохранением информации о взаимосвязи кодов идентификации каждой вложенной единицы товара в потребительской упаковке с кодом идентификации созд</w:t>
      </w:r>
      <w:r>
        <w:rPr>
          <w:rFonts w:ascii="Arial" w:hAnsi="Arial"/>
          <w:sz w:val="20"/>
        </w:rPr>
        <w:t>аваемых групповой упаковки и (или) транспортной упаковки, о взаимосвязи кодов идентификации каждой вложенной групповой упаковки с кодом идентификации создаваемой транспортной упаковки, а также о взаимосвязи кодов идентификации каждой вложенной транспортной</w:t>
      </w:r>
      <w:r>
        <w:rPr>
          <w:rFonts w:ascii="Arial" w:hAnsi="Arial"/>
          <w:sz w:val="20"/>
        </w:rPr>
        <w:t xml:space="preserve"> упаковки с кодом идентификации </w:t>
      </w:r>
      <w:r>
        <w:rPr>
          <w:rFonts w:ascii="Arial" w:hAnsi="Arial"/>
          <w:sz w:val="20"/>
        </w:rPr>
        <w:lastRenderedPageBreak/>
        <w:t>создаваемой транспортной упаковки более высокого уровня вложенности и нанесением соответствующего средства идентификации на групповую упаковку или кода идентификации транспортной упаковки в целях обеспечения прослеживаемости</w:t>
      </w:r>
      <w:r>
        <w:rPr>
          <w:rFonts w:ascii="Arial" w:hAnsi="Arial"/>
          <w:sz w:val="20"/>
        </w:rPr>
        <w:t xml:space="preserve"> движения товаров по товаропроводящей цепи без необходимости вскрытия создаваемых групповой упаковки и (или) транспортной упаковки;</w:t>
      </w:r>
    </w:p>
    <w:p w:rsidR="00B03216" w:rsidRDefault="00DD2738">
      <w:pPr>
        <w:spacing w:before="200"/>
        <w:ind w:firstLine="540"/>
        <w:jc w:val="both"/>
        <w:rPr>
          <w:rFonts w:ascii="Arial" w:hAnsi="Arial"/>
          <w:sz w:val="20"/>
        </w:rPr>
      </w:pPr>
      <w:r>
        <w:rPr>
          <w:rFonts w:ascii="Arial" w:hAnsi="Arial"/>
          <w:sz w:val="20"/>
        </w:rPr>
        <w:t>"агрегированный таможенный код" - уникальная последовательность символов для каждой отдельной совокупности товаров, представ</w:t>
      </w:r>
      <w:r>
        <w:rPr>
          <w:rFonts w:ascii="Arial" w:hAnsi="Arial"/>
          <w:sz w:val="20"/>
        </w:rPr>
        <w:t>ляющая собой объединение кодов идентификации, в том числе кодов идентификации упаковки, объединяющей товары в процессе агрегирования, формируемая оператором информационной системы мониторинга в целях идентификации товаров в соответствии с настоящими Правил</w:t>
      </w:r>
      <w:r>
        <w:rPr>
          <w:rFonts w:ascii="Arial" w:hAnsi="Arial"/>
          <w:sz w:val="20"/>
        </w:rPr>
        <w:t xml:space="preserve">ами, используемая участником оборота товаров при таможенном декларировании товаров. При этом не допускается объединение в агрегированный таможенный код кодов идентификации товаров, часть которых уже включена в код идентификации групповой упаковки, или код </w:t>
      </w:r>
      <w:r>
        <w:rPr>
          <w:rFonts w:ascii="Arial" w:hAnsi="Arial"/>
          <w:sz w:val="20"/>
        </w:rPr>
        <w:t>идентификации транспортной упаковки, или в иной агрегированный таможенный код;</w:t>
      </w:r>
    </w:p>
    <w:p w:rsidR="00B03216" w:rsidRDefault="00DD2738">
      <w:pPr>
        <w:spacing w:before="200"/>
        <w:ind w:firstLine="540"/>
        <w:jc w:val="both"/>
        <w:rPr>
          <w:rFonts w:ascii="Arial" w:hAnsi="Arial"/>
          <w:sz w:val="20"/>
        </w:rPr>
      </w:pPr>
      <w:r>
        <w:rPr>
          <w:rFonts w:ascii="Arial" w:hAnsi="Arial"/>
          <w:sz w:val="20"/>
        </w:rPr>
        <w:t>"валидация средства идентификации" - оценка качества преобразования кода маркировки в средство идентификации и его нанесения на предмет соответствия его структуры требованиям на</w:t>
      </w:r>
      <w:r>
        <w:rPr>
          <w:rFonts w:ascii="Arial" w:hAnsi="Arial"/>
          <w:sz w:val="20"/>
        </w:rPr>
        <w:t>стоящих Правил;</w:t>
      </w:r>
    </w:p>
    <w:p w:rsidR="00B03216" w:rsidRDefault="00DD2738">
      <w:pPr>
        <w:spacing w:before="200"/>
        <w:ind w:firstLine="540"/>
        <w:jc w:val="both"/>
        <w:rPr>
          <w:rFonts w:ascii="Arial" w:hAnsi="Arial"/>
          <w:sz w:val="20"/>
        </w:rPr>
      </w:pPr>
      <w:r>
        <w:rPr>
          <w:rFonts w:ascii="Arial" w:hAnsi="Arial"/>
          <w:sz w:val="20"/>
        </w:rPr>
        <w:t>"ввод товаров в оборот":</w:t>
      </w:r>
    </w:p>
    <w:p w:rsidR="00B03216" w:rsidRDefault="00DD2738">
      <w:pPr>
        <w:spacing w:before="200"/>
        <w:ind w:firstLine="540"/>
        <w:jc w:val="both"/>
        <w:rPr>
          <w:rFonts w:ascii="Arial" w:hAnsi="Arial"/>
          <w:sz w:val="20"/>
        </w:rPr>
      </w:pPr>
      <w:r>
        <w:rPr>
          <w:rFonts w:ascii="Arial" w:hAnsi="Arial"/>
          <w:sz w:val="20"/>
        </w:rPr>
        <w:t>при производстве товаров на территории Российской Федерации (в том числе в случаях контрактного производства), включая случаи изготовления товаров из иностранного сырья, помещенного под таможенную процедуру свободной таможенной зоны или под таможенную проц</w:t>
      </w:r>
      <w:r>
        <w:rPr>
          <w:rFonts w:ascii="Arial" w:hAnsi="Arial"/>
          <w:sz w:val="20"/>
        </w:rPr>
        <w:t>едуру свободного склада, - направление участником оборота товаров в информационную систему мониторинга уведомления о первичной возмездной или безвозмездной передаче товаров от производителя новому собственнику либо иному лицу в целях их отчуждения такому л</w:t>
      </w:r>
      <w:r>
        <w:rPr>
          <w:rFonts w:ascii="Arial" w:hAnsi="Arial"/>
          <w:sz w:val="20"/>
        </w:rPr>
        <w:t>ицу или последующей реализации (продажи, в том числе розничной), которая делает товары доступными для распространения и (или) использования, или направление в информационную систему мониторинга уведомления о вводе товаров в оборот производителем или сторон</w:t>
      </w:r>
      <w:r>
        <w:rPr>
          <w:rFonts w:ascii="Arial" w:hAnsi="Arial"/>
          <w:sz w:val="20"/>
        </w:rPr>
        <w:t xml:space="preserve">ним производителем товаров с представлением в информационную систему мониторинга сведений в соответствии с </w:t>
      </w:r>
      <w:hyperlink w:anchor="Par391">
        <w:r>
          <w:rPr>
            <w:rStyle w:val="a3"/>
            <w:rFonts w:ascii="Arial" w:hAnsi="Arial"/>
            <w:sz w:val="20"/>
            <w:u w:val="none"/>
          </w:rPr>
          <w:t>пунктом 72</w:t>
        </w:r>
      </w:hyperlink>
      <w:r>
        <w:rPr>
          <w:rFonts w:ascii="Arial" w:hAnsi="Arial"/>
          <w:sz w:val="20"/>
        </w:rPr>
        <w:t xml:space="preserve"> настоящих Правил;</w:t>
      </w:r>
    </w:p>
    <w:p w:rsidR="00B03216" w:rsidRDefault="00DD2738">
      <w:pPr>
        <w:spacing w:before="200"/>
        <w:ind w:firstLine="540"/>
        <w:jc w:val="both"/>
        <w:rPr>
          <w:rFonts w:ascii="Arial" w:hAnsi="Arial"/>
          <w:sz w:val="20"/>
        </w:rPr>
      </w:pPr>
      <w:r>
        <w:rPr>
          <w:rFonts w:ascii="Arial" w:hAnsi="Arial"/>
          <w:sz w:val="20"/>
        </w:rPr>
        <w:t>при производстве товаров вне территории Российской Федерации (за исключением товаров, ввози</w:t>
      </w:r>
      <w:r>
        <w:rPr>
          <w:rFonts w:ascii="Arial" w:hAnsi="Arial"/>
          <w:sz w:val="20"/>
        </w:rPr>
        <w:t>мых из государств - членов Евразийского экономического союза) - выпуск таможенными органами товаров, ввозимых (ввезенных) в Российскую Федерацию, в соответствии с таможенными процедурами выпуска для внутреннего потребления или реимпорта и направление участ</w:t>
      </w:r>
      <w:r>
        <w:rPr>
          <w:rFonts w:ascii="Arial" w:hAnsi="Arial"/>
          <w:sz w:val="20"/>
        </w:rPr>
        <w:t xml:space="preserve">ником оборота товаров в информационную систему мониторинга уведомления о вводе товаров в оборот в соответствии с </w:t>
      </w:r>
      <w:hyperlink w:anchor="Par398">
        <w:r>
          <w:rPr>
            <w:rStyle w:val="a3"/>
            <w:rFonts w:ascii="Arial" w:hAnsi="Arial"/>
            <w:sz w:val="20"/>
            <w:u w:val="none"/>
          </w:rPr>
          <w:t>пунктом 73</w:t>
        </w:r>
      </w:hyperlink>
      <w:r>
        <w:rPr>
          <w:rFonts w:ascii="Arial" w:hAnsi="Arial"/>
          <w:sz w:val="20"/>
        </w:rPr>
        <w:t xml:space="preserve"> настоящих Правил;</w:t>
      </w:r>
    </w:p>
    <w:p w:rsidR="00B03216" w:rsidRDefault="00DD2738">
      <w:pPr>
        <w:spacing w:before="200"/>
        <w:ind w:firstLine="540"/>
        <w:jc w:val="both"/>
        <w:rPr>
          <w:rFonts w:ascii="Arial" w:hAnsi="Arial"/>
          <w:sz w:val="20"/>
        </w:rPr>
      </w:pPr>
      <w:r>
        <w:rPr>
          <w:rFonts w:ascii="Arial" w:hAnsi="Arial"/>
          <w:sz w:val="20"/>
        </w:rPr>
        <w:t>при производстве товаров вне территории Российской Федерации в отношении товаров, вво</w:t>
      </w:r>
      <w:r>
        <w:rPr>
          <w:rFonts w:ascii="Arial" w:hAnsi="Arial"/>
          <w:sz w:val="20"/>
        </w:rPr>
        <w:t>зимых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товаров в Российскую Федерацию участником оборота товаров и направление в информационную сист</w:t>
      </w:r>
      <w:r>
        <w:rPr>
          <w:rFonts w:ascii="Arial" w:hAnsi="Arial"/>
          <w:sz w:val="20"/>
        </w:rPr>
        <w:t xml:space="preserve">ему мониторинга участником оборота товаров уведомления о вводе товаров в оборот с представлением в информационную систему мониторинга сведений в соответствии с </w:t>
      </w:r>
      <w:hyperlink w:anchor="Par409">
        <w:r>
          <w:rPr>
            <w:rStyle w:val="a3"/>
            <w:rFonts w:ascii="Arial" w:hAnsi="Arial"/>
            <w:sz w:val="20"/>
            <w:u w:val="none"/>
          </w:rPr>
          <w:t>пунктом 76</w:t>
        </w:r>
      </w:hyperlink>
      <w:r>
        <w:rPr>
          <w:rFonts w:ascii="Arial" w:hAnsi="Arial"/>
          <w:sz w:val="20"/>
        </w:rPr>
        <w:t xml:space="preserve"> настоящих Правил;</w:t>
      </w:r>
    </w:p>
    <w:p w:rsidR="00B03216" w:rsidRDefault="00DD2738">
      <w:pPr>
        <w:spacing w:before="200"/>
        <w:ind w:firstLine="540"/>
        <w:jc w:val="both"/>
        <w:rPr>
          <w:rFonts w:ascii="Arial" w:hAnsi="Arial"/>
          <w:sz w:val="20"/>
        </w:rPr>
      </w:pPr>
      <w:r>
        <w:rPr>
          <w:rFonts w:ascii="Arial" w:hAnsi="Arial"/>
          <w:sz w:val="20"/>
        </w:rPr>
        <w:t xml:space="preserve">возмездная или безвозмездная передача </w:t>
      </w:r>
      <w:r>
        <w:rPr>
          <w:rFonts w:ascii="Arial" w:hAnsi="Arial"/>
          <w:sz w:val="20"/>
        </w:rPr>
        <w:t>новому собственнику товаров, приобретенных участниками оборота товаров в установленном порядке при реализации имущества, по результатам проведения торгов в рамках исполнительного производства и процедур банкротства, торгов имущества, конфискованного в поря</w:t>
      </w:r>
      <w:r>
        <w:rPr>
          <w:rFonts w:ascii="Arial" w:hAnsi="Arial"/>
          <w:sz w:val="20"/>
        </w:rPr>
        <w:t>дке административного или уголовного производства, а также по результатам реализации имущества, обращенного в соответствии с законодательством Российской Федерации в собственность Российской Федерации, и направление в информационную систему мониторинга уча</w:t>
      </w:r>
      <w:r>
        <w:rPr>
          <w:rFonts w:ascii="Arial" w:hAnsi="Arial"/>
          <w:sz w:val="20"/>
        </w:rPr>
        <w:t xml:space="preserve">стником оборота товаров уведомления о вводе товаров в оборот в соответствии с </w:t>
      </w:r>
      <w:hyperlink w:anchor="Par468">
        <w:r>
          <w:rPr>
            <w:rStyle w:val="a3"/>
            <w:rFonts w:ascii="Arial" w:hAnsi="Arial"/>
            <w:sz w:val="20"/>
            <w:u w:val="none"/>
          </w:rPr>
          <w:t>пунктом 81</w:t>
        </w:r>
      </w:hyperlink>
      <w:r>
        <w:rPr>
          <w:rFonts w:ascii="Arial" w:hAnsi="Arial"/>
          <w:sz w:val="20"/>
        </w:rPr>
        <w:t xml:space="preserve"> настоящих Правил;</w:t>
      </w:r>
    </w:p>
    <w:p w:rsidR="00B03216" w:rsidRDefault="00DD2738">
      <w:pPr>
        <w:spacing w:before="200"/>
        <w:ind w:firstLine="540"/>
        <w:jc w:val="both"/>
        <w:rPr>
          <w:rFonts w:ascii="Arial" w:hAnsi="Arial"/>
          <w:sz w:val="20"/>
        </w:rPr>
      </w:pPr>
      <w:r>
        <w:rPr>
          <w:rFonts w:ascii="Arial" w:hAnsi="Arial"/>
          <w:sz w:val="20"/>
        </w:rPr>
        <w:t>реализация (продажа) участником оборота товаров по сделке, не содержащей сведений, составляющих государственную тайну, т</w:t>
      </w:r>
      <w:r>
        <w:rPr>
          <w:rFonts w:ascii="Arial" w:hAnsi="Arial"/>
          <w:sz w:val="20"/>
        </w:rPr>
        <w:t xml:space="preserve">оваров, ранее приобретенных по сделке, сведения о которой составляют государственную тайну, и направление в информационную систему мониторинга участником оборота товаров уведомления о вводе товаров в оборот в соответствии с </w:t>
      </w:r>
      <w:hyperlink w:anchor="Par583">
        <w:r>
          <w:rPr>
            <w:rStyle w:val="a3"/>
            <w:rFonts w:ascii="Arial" w:hAnsi="Arial"/>
            <w:sz w:val="20"/>
            <w:u w:val="none"/>
          </w:rPr>
          <w:t>пун</w:t>
        </w:r>
        <w:r>
          <w:rPr>
            <w:rStyle w:val="a3"/>
            <w:rFonts w:ascii="Arial" w:hAnsi="Arial"/>
            <w:sz w:val="20"/>
            <w:u w:val="none"/>
          </w:rPr>
          <w:t>ктом 105</w:t>
        </w:r>
      </w:hyperlink>
      <w:r>
        <w:rPr>
          <w:rFonts w:ascii="Arial" w:hAnsi="Arial"/>
          <w:sz w:val="20"/>
        </w:rPr>
        <w:t xml:space="preserve"> настоящих Правил;</w:t>
      </w:r>
    </w:p>
    <w:p w:rsidR="00B03216" w:rsidRDefault="00DD2738">
      <w:pPr>
        <w:spacing w:before="200"/>
        <w:ind w:firstLine="540"/>
        <w:jc w:val="both"/>
        <w:rPr>
          <w:rFonts w:ascii="Arial" w:hAnsi="Arial"/>
          <w:sz w:val="20"/>
        </w:rPr>
      </w:pPr>
      <w:r>
        <w:rPr>
          <w:rFonts w:ascii="Arial" w:hAnsi="Arial"/>
          <w:sz w:val="20"/>
        </w:rPr>
        <w:lastRenderedPageBreak/>
        <w:t>возмездная или безвозмездная передача участниками оборота товаров новому собственнику товаров, ранее приобретенных ими для целей, не связанных с их последующей реализацией (продажей) (для собственных нужд, производственных целей,</w:t>
      </w:r>
      <w:r>
        <w:rPr>
          <w:rFonts w:ascii="Arial" w:hAnsi="Arial"/>
          <w:sz w:val="20"/>
        </w:rPr>
        <w:t xml:space="preserve"> использования в рамках маркетинговых акций на территории Российской Федерации, использования в рамках благотворительной деятельности) (далее - цели, не связанные с последующей реализацией (продажей) товаров), и направление в информационную систему монитор</w:t>
      </w:r>
      <w:r>
        <w:rPr>
          <w:rFonts w:ascii="Arial" w:hAnsi="Arial"/>
          <w:sz w:val="20"/>
        </w:rPr>
        <w:t xml:space="preserve">инга участником оборота товаров уведомления о вводе товаров в оборот в соответствии с </w:t>
      </w:r>
      <w:hyperlink w:anchor="Par606">
        <w:r>
          <w:rPr>
            <w:rStyle w:val="a3"/>
            <w:rFonts w:ascii="Arial" w:hAnsi="Arial"/>
            <w:sz w:val="20"/>
            <w:u w:val="none"/>
          </w:rPr>
          <w:t>пунктом 108</w:t>
        </w:r>
      </w:hyperlink>
      <w:r>
        <w:rPr>
          <w:rFonts w:ascii="Arial" w:hAnsi="Arial"/>
          <w:sz w:val="20"/>
        </w:rPr>
        <w:t xml:space="preserve"> настоящих Правил;</w:t>
      </w:r>
    </w:p>
    <w:p w:rsidR="00B03216" w:rsidRDefault="00DD2738">
      <w:pPr>
        <w:spacing w:before="200"/>
        <w:ind w:firstLine="540"/>
        <w:jc w:val="both"/>
        <w:rPr>
          <w:rFonts w:ascii="Arial" w:hAnsi="Arial"/>
          <w:sz w:val="20"/>
        </w:rPr>
      </w:pPr>
      <w:r>
        <w:rPr>
          <w:rFonts w:ascii="Arial" w:hAnsi="Arial"/>
          <w:sz w:val="20"/>
        </w:rPr>
        <w:t>"вывод товаров из оборота":</w:t>
      </w:r>
    </w:p>
    <w:p w:rsidR="00B03216" w:rsidRDefault="00DD2738">
      <w:pPr>
        <w:spacing w:before="200"/>
        <w:ind w:firstLine="540"/>
        <w:jc w:val="both"/>
        <w:rPr>
          <w:rFonts w:ascii="Arial" w:hAnsi="Arial"/>
          <w:sz w:val="20"/>
        </w:rPr>
      </w:pPr>
      <w:r>
        <w:rPr>
          <w:rFonts w:ascii="Arial" w:hAnsi="Arial"/>
          <w:sz w:val="20"/>
        </w:rPr>
        <w:t>реализация (продажа) или иная передача маркированных товаров физическому лицу для л</w:t>
      </w:r>
      <w:r>
        <w:rPr>
          <w:rFonts w:ascii="Arial" w:hAnsi="Arial"/>
          <w:sz w:val="20"/>
        </w:rPr>
        <w:t>ичного потребления на основании договоров, предусматривающих переход права собственности на товары, в том числе розничная реализация, безвозмездная передача, уступка прав, отступное или новация;</w:t>
      </w:r>
    </w:p>
    <w:p w:rsidR="00B03216" w:rsidRDefault="00DD2738">
      <w:pPr>
        <w:spacing w:before="200"/>
        <w:ind w:firstLine="540"/>
        <w:jc w:val="both"/>
        <w:rPr>
          <w:rFonts w:ascii="Arial" w:hAnsi="Arial"/>
          <w:sz w:val="20"/>
        </w:rPr>
      </w:pPr>
      <w:r>
        <w:rPr>
          <w:rFonts w:ascii="Arial" w:hAnsi="Arial"/>
          <w:sz w:val="20"/>
        </w:rPr>
        <w:t>реализация (продажа) товаров юридическим лицам, аккредитованн</w:t>
      </w:r>
      <w:r>
        <w:rPr>
          <w:rFonts w:ascii="Arial" w:hAnsi="Arial"/>
          <w:sz w:val="20"/>
        </w:rPr>
        <w:t>ым филиалам иностранного юридического лица в Российской Федерации (далее - филиал иностранного юридического лица) и физическим лицам, зарегистрированным в качестве индивидуальных предпринимателей (далее - индивидуальный предприниматель), в целях, не связан</w:t>
      </w:r>
      <w:r>
        <w:rPr>
          <w:rFonts w:ascii="Arial" w:hAnsi="Arial"/>
          <w:sz w:val="20"/>
        </w:rPr>
        <w:t>ных с последующей реализацией (продажей) товаров, за исключением поставки маркированных товаров участникам оборота товаров, являющихся ветеринарными организациями или индивидуальными предпринимателями, осуществляющими ветеринарную деятельность, ветеринарны</w:t>
      </w:r>
      <w:r>
        <w:rPr>
          <w:rFonts w:ascii="Arial" w:hAnsi="Arial"/>
          <w:sz w:val="20"/>
        </w:rPr>
        <w:t>ми аптечными организациями, организациями и индивидуальными предпринимателями, осуществляющими производство кормов, и организациями и индивидуальными предпринимателями, осуществляющими разведение, выращивание и содержание животных (кроме личных подсобных х</w:t>
      </w:r>
      <w:r>
        <w:rPr>
          <w:rFonts w:ascii="Arial" w:hAnsi="Arial"/>
          <w:sz w:val="20"/>
        </w:rPr>
        <w:t>озяйств, крестьянских (фермерских) хозяйств, сельскохозяйственных производственных кооперативов);</w:t>
      </w:r>
    </w:p>
    <w:p w:rsidR="00B03216" w:rsidRDefault="00DD2738">
      <w:pPr>
        <w:spacing w:before="200"/>
        <w:ind w:firstLine="540"/>
        <w:jc w:val="both"/>
        <w:rPr>
          <w:rFonts w:ascii="Arial" w:hAnsi="Arial"/>
          <w:sz w:val="20"/>
        </w:rPr>
      </w:pPr>
      <w:r>
        <w:rPr>
          <w:rFonts w:ascii="Arial" w:hAnsi="Arial"/>
          <w:sz w:val="20"/>
        </w:rPr>
        <w:t>изъятие (конфискация), утилизация, уничтожение или безвозвратная утрата товаров;</w:t>
      </w:r>
    </w:p>
    <w:p w:rsidR="00B03216" w:rsidRDefault="00DD2738">
      <w:pPr>
        <w:spacing w:before="200"/>
        <w:ind w:firstLine="540"/>
        <w:jc w:val="both"/>
        <w:rPr>
          <w:rFonts w:ascii="Arial" w:hAnsi="Arial"/>
          <w:sz w:val="20"/>
        </w:rPr>
      </w:pPr>
      <w:r>
        <w:rPr>
          <w:rFonts w:ascii="Arial" w:hAnsi="Arial"/>
          <w:sz w:val="20"/>
        </w:rPr>
        <w:t>реализация (продажа) маркированных товаров за пределы Российской Федерации;</w:t>
      </w:r>
    </w:p>
    <w:p w:rsidR="00B03216" w:rsidRDefault="00DD2738">
      <w:pPr>
        <w:spacing w:before="200"/>
        <w:ind w:firstLine="540"/>
        <w:jc w:val="both"/>
        <w:rPr>
          <w:rFonts w:ascii="Arial" w:hAnsi="Arial"/>
          <w:sz w:val="20"/>
        </w:rPr>
      </w:pPr>
      <w:r>
        <w:rPr>
          <w:rFonts w:ascii="Arial" w:hAnsi="Arial"/>
          <w:sz w:val="20"/>
        </w:rPr>
        <w:t xml:space="preserve">реализация (продажа) товаров по сделке, сведения о которой составляют государственную тайну, а также товаров, закупка которых осуществляется в порядке, предусмотренном </w:t>
      </w:r>
      <w:hyperlink r:id="rId37">
        <w:r>
          <w:rPr>
            <w:rStyle w:val="a3"/>
            <w:rFonts w:ascii="Arial" w:hAnsi="Arial"/>
            <w:sz w:val="20"/>
            <w:u w:val="none"/>
          </w:rPr>
          <w:t>частью 11 статьи 24</w:t>
        </w:r>
      </w:hyperlink>
      <w:r>
        <w:rPr>
          <w:rFonts w:ascii="Arial" w:hAnsi="Arial"/>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или </w:t>
      </w:r>
      <w:hyperlink r:id="rId38">
        <w:r>
          <w:rPr>
            <w:rStyle w:val="a3"/>
            <w:rFonts w:ascii="Arial" w:hAnsi="Arial"/>
            <w:sz w:val="20"/>
            <w:u w:val="none"/>
          </w:rPr>
          <w:t>статьей 3.</w:t>
        </w:r>
        <w:r>
          <w:rPr>
            <w:rStyle w:val="a3"/>
            <w:rFonts w:ascii="Arial" w:hAnsi="Arial"/>
            <w:sz w:val="20"/>
            <w:u w:val="none"/>
          </w:rPr>
          <w:t>5</w:t>
        </w:r>
      </w:hyperlink>
      <w:r>
        <w:rPr>
          <w:rFonts w:ascii="Arial" w:hAnsi="Arial"/>
          <w:sz w:val="20"/>
        </w:rPr>
        <w:t xml:space="preserve"> Федерального закона "О закупках товаров, работ, услуг отдельными видами юридических лиц";</w:t>
      </w:r>
    </w:p>
    <w:p w:rsidR="00B03216" w:rsidRDefault="00DD2738">
      <w:pPr>
        <w:spacing w:before="200"/>
        <w:ind w:firstLine="540"/>
        <w:jc w:val="both"/>
        <w:rPr>
          <w:rFonts w:ascii="Arial" w:hAnsi="Arial"/>
          <w:sz w:val="20"/>
        </w:rPr>
      </w:pPr>
      <w:r>
        <w:rPr>
          <w:rFonts w:ascii="Arial" w:hAnsi="Arial"/>
          <w:sz w:val="20"/>
        </w:rPr>
        <w:t>реализация (продажа) товаров путем их продажи по образцам или дистанционным способом при отгрузке товаров со склада хранения для доставки потребителю;</w:t>
      </w:r>
    </w:p>
    <w:p w:rsidR="00B03216" w:rsidRDefault="00DD2738">
      <w:pPr>
        <w:spacing w:before="200"/>
        <w:ind w:firstLine="540"/>
        <w:jc w:val="both"/>
        <w:rPr>
          <w:rFonts w:ascii="Arial" w:hAnsi="Arial"/>
          <w:sz w:val="20"/>
        </w:rPr>
      </w:pPr>
      <w:r>
        <w:rPr>
          <w:rFonts w:ascii="Arial" w:hAnsi="Arial"/>
          <w:sz w:val="20"/>
        </w:rPr>
        <w:t>использование</w:t>
      </w:r>
      <w:r>
        <w:rPr>
          <w:rFonts w:ascii="Arial" w:hAnsi="Arial"/>
          <w:sz w:val="20"/>
        </w:rPr>
        <w:t xml:space="preserve"> товаров в целях, не связанных с последующей реализацией (продажей) товаров;</w:t>
      </w:r>
    </w:p>
    <w:p w:rsidR="00B03216" w:rsidRDefault="00DD2738">
      <w:pPr>
        <w:spacing w:before="200"/>
        <w:ind w:firstLine="540"/>
        <w:jc w:val="both"/>
        <w:rPr>
          <w:rFonts w:ascii="Arial" w:hAnsi="Arial"/>
          <w:sz w:val="20"/>
        </w:rPr>
      </w:pPr>
      <w:r>
        <w:rPr>
          <w:rFonts w:ascii="Arial" w:hAnsi="Arial"/>
          <w:sz w:val="20"/>
        </w:rPr>
        <w:t>предложение к реализации (продаже) товаров посредством вендингового автомата или постамата при отгрузке товаров со склада хранения для доставки до вендингового автомата или постам</w:t>
      </w:r>
      <w:r>
        <w:rPr>
          <w:rFonts w:ascii="Arial" w:hAnsi="Arial"/>
          <w:sz w:val="20"/>
        </w:rPr>
        <w:t>ата;</w:t>
      </w:r>
    </w:p>
    <w:p w:rsidR="00B03216" w:rsidRDefault="00DD2738">
      <w:pPr>
        <w:spacing w:before="200"/>
        <w:ind w:firstLine="540"/>
        <w:jc w:val="both"/>
        <w:rPr>
          <w:rFonts w:ascii="Arial" w:hAnsi="Arial"/>
          <w:sz w:val="20"/>
        </w:rPr>
      </w:pPr>
      <w:r>
        <w:rPr>
          <w:rFonts w:ascii="Arial" w:hAnsi="Arial"/>
          <w:sz w:val="20"/>
        </w:rPr>
        <w:t xml:space="preserve">поставка маркированных товаров в рамках исполнения контрактов, заключенных в соответствии с Федеральным </w:t>
      </w:r>
      <w:hyperlink r:id="rId39">
        <w:r>
          <w:rPr>
            <w:rStyle w:val="a3"/>
            <w:rFonts w:ascii="Arial" w:hAnsi="Arial"/>
            <w:sz w:val="20"/>
            <w:u w:val="none"/>
          </w:rPr>
          <w:t>законом</w:t>
        </w:r>
      </w:hyperlink>
      <w:r>
        <w:rPr>
          <w:rFonts w:ascii="Arial" w:hAnsi="Arial"/>
          <w:sz w:val="20"/>
        </w:rPr>
        <w:t xml:space="preserve"> "О контрактной системе в сфере закупок товаров, работ, услуг</w:t>
      </w:r>
      <w:r>
        <w:rPr>
          <w:rFonts w:ascii="Arial" w:hAnsi="Arial"/>
          <w:sz w:val="20"/>
        </w:rPr>
        <w:t xml:space="preserve"> для обеспечения государственных и муниципальных нужд", за исключением поставки маркированных товаров участникам оборота товаров, являющихся ветеринарными организациями, ветеринарными аптечными организациями, организациями, осуществляющими производство кор</w:t>
      </w:r>
      <w:r>
        <w:rPr>
          <w:rFonts w:ascii="Arial" w:hAnsi="Arial"/>
          <w:sz w:val="20"/>
        </w:rPr>
        <w:t>мов, и организациями, осуществляющими разведение, выращивание и содержание животных (кроме личных подсобных хозяйств, крестьянских (фермерских) хозяйств и сельскохозяйственных производственных кооперативов);</w:t>
      </w:r>
    </w:p>
    <w:p w:rsidR="00B03216" w:rsidRDefault="00DD2738">
      <w:pPr>
        <w:spacing w:before="200"/>
        <w:ind w:firstLine="540"/>
        <w:jc w:val="both"/>
        <w:rPr>
          <w:rFonts w:ascii="Arial" w:hAnsi="Arial"/>
          <w:sz w:val="20"/>
        </w:rPr>
      </w:pPr>
      <w:r>
        <w:rPr>
          <w:rFonts w:ascii="Arial" w:hAnsi="Arial"/>
          <w:sz w:val="20"/>
        </w:rPr>
        <w:t>"групповая упаковка" - упаковка, маркированная с</w:t>
      </w:r>
      <w:r>
        <w:rPr>
          <w:rFonts w:ascii="Arial" w:hAnsi="Arial"/>
          <w:sz w:val="20"/>
        </w:rPr>
        <w:t>редством идентификации, объединяющая определенное количество товаров в потребительских упаковках с одним кодом товара, маркированных средствами идентификации, которая может быть расформирована или реализована потребителю в неизменном виде;</w:t>
      </w:r>
    </w:p>
    <w:p w:rsidR="00B03216" w:rsidRDefault="00DD2738">
      <w:pPr>
        <w:spacing w:before="200"/>
        <w:ind w:firstLine="540"/>
        <w:jc w:val="both"/>
        <w:rPr>
          <w:rFonts w:ascii="Arial" w:hAnsi="Arial"/>
          <w:sz w:val="20"/>
        </w:rPr>
      </w:pPr>
      <w:r>
        <w:rPr>
          <w:rFonts w:ascii="Arial" w:hAnsi="Arial"/>
          <w:sz w:val="20"/>
        </w:rPr>
        <w:t>"импортер" - юри</w:t>
      </w:r>
      <w:r>
        <w:rPr>
          <w:rFonts w:ascii="Arial" w:hAnsi="Arial"/>
          <w:sz w:val="20"/>
        </w:rPr>
        <w:t xml:space="preserve">дическое лицо, филиал иностранного юридического лица или индивидуальный предприниматель, осуществляющие ввоз товаров в Российскую Федерацию, за </w:t>
      </w:r>
      <w:r>
        <w:rPr>
          <w:rFonts w:ascii="Arial" w:hAnsi="Arial"/>
          <w:sz w:val="20"/>
        </w:rPr>
        <w:lastRenderedPageBreak/>
        <w:t>исключением случаев транзитного перемещения таких товаров через территорию Российской Федерации;</w:t>
      </w:r>
    </w:p>
    <w:p w:rsidR="00B03216" w:rsidRDefault="00DD2738">
      <w:pPr>
        <w:spacing w:before="200"/>
        <w:ind w:firstLine="540"/>
        <w:jc w:val="both"/>
        <w:rPr>
          <w:rFonts w:ascii="Arial" w:hAnsi="Arial"/>
          <w:sz w:val="20"/>
        </w:rPr>
      </w:pPr>
      <w:r>
        <w:rPr>
          <w:rFonts w:ascii="Arial" w:hAnsi="Arial"/>
          <w:sz w:val="20"/>
        </w:rPr>
        <w:t>"индивидуальный</w:t>
      </w:r>
      <w:r>
        <w:rPr>
          <w:rFonts w:ascii="Arial" w:hAnsi="Arial"/>
          <w:sz w:val="20"/>
        </w:rPr>
        <w:t xml:space="preserve"> серийный номер" - последовательность символов, уникально идентифицирующая единицу товара (товар в потребительской упаковке или групповая упаковка) на основании кода товара;</w:t>
      </w:r>
    </w:p>
    <w:p w:rsidR="00B03216" w:rsidRDefault="00DD2738">
      <w:pPr>
        <w:spacing w:before="200"/>
        <w:ind w:firstLine="540"/>
        <w:jc w:val="both"/>
        <w:rPr>
          <w:rFonts w:ascii="Arial" w:hAnsi="Arial"/>
          <w:sz w:val="20"/>
        </w:rPr>
      </w:pPr>
      <w:r>
        <w:rPr>
          <w:rFonts w:ascii="Arial" w:hAnsi="Arial"/>
          <w:sz w:val="20"/>
        </w:rPr>
        <w:t>"интерфейс электронного взаимодействия" - совокупность средств и правил, обеспечив</w:t>
      </w:r>
      <w:r>
        <w:rPr>
          <w:rFonts w:ascii="Arial" w:hAnsi="Arial"/>
          <w:sz w:val="20"/>
        </w:rPr>
        <w:t>ающих взаимодействие программно-аппаратных средств участников оборота товаров и информационной системы мониторинга;</w:t>
      </w:r>
    </w:p>
    <w:p w:rsidR="00B03216" w:rsidRDefault="00DD2738">
      <w:pPr>
        <w:spacing w:before="200"/>
        <w:ind w:firstLine="540"/>
        <w:jc w:val="both"/>
        <w:rPr>
          <w:rFonts w:ascii="Arial" w:hAnsi="Arial"/>
          <w:sz w:val="20"/>
        </w:rPr>
      </w:pPr>
      <w:r>
        <w:rPr>
          <w:rFonts w:ascii="Arial" w:hAnsi="Arial"/>
          <w:sz w:val="20"/>
        </w:rPr>
        <w:t>"исправленный универсальный передаточный документ" - электронный первичный документ об отгрузке товаров (о выполнении работ, об оказании усл</w:t>
      </w:r>
      <w:r>
        <w:rPr>
          <w:rFonts w:ascii="Arial" w:hAnsi="Arial"/>
          <w:sz w:val="20"/>
        </w:rPr>
        <w:t>уг), о передаче имущественных прав, создаваемый участниками оборота товаров при исправлении ранее составленного участниками оборота товаров документа, содержавшего ошибки;</w:t>
      </w:r>
    </w:p>
    <w:p w:rsidR="00B03216" w:rsidRDefault="00DD2738">
      <w:pPr>
        <w:spacing w:before="200"/>
        <w:ind w:firstLine="540"/>
        <w:jc w:val="both"/>
        <w:rPr>
          <w:rFonts w:ascii="Arial" w:hAnsi="Arial"/>
          <w:sz w:val="20"/>
        </w:rPr>
      </w:pPr>
      <w:r>
        <w:rPr>
          <w:rFonts w:ascii="Arial" w:hAnsi="Arial"/>
          <w:sz w:val="20"/>
        </w:rPr>
        <w:t>"код идентификации групповой упаковки" - последовательность символов, представляющая</w:t>
      </w:r>
      <w:r>
        <w:rPr>
          <w:rFonts w:ascii="Arial" w:hAnsi="Arial"/>
          <w:sz w:val="20"/>
        </w:rPr>
        <w:t xml:space="preserve"> собой уникальный номер групповой упаковки, формируемая для целей идентификации товаров в групповой упаковке в соответствии с требованиями, предусмотренными </w:t>
      </w:r>
      <w:hyperlink w:anchor="Par274">
        <w:r>
          <w:rPr>
            <w:rStyle w:val="a3"/>
            <w:rFonts w:ascii="Arial" w:hAnsi="Arial"/>
            <w:sz w:val="20"/>
            <w:u w:val="none"/>
          </w:rPr>
          <w:t>разделом V</w:t>
        </w:r>
      </w:hyperlink>
      <w:r>
        <w:rPr>
          <w:rFonts w:ascii="Arial" w:hAnsi="Arial"/>
          <w:sz w:val="20"/>
        </w:rPr>
        <w:t xml:space="preserve"> настоящих Правил;</w:t>
      </w:r>
    </w:p>
    <w:p w:rsidR="00B03216" w:rsidRDefault="00DD2738">
      <w:pPr>
        <w:spacing w:before="200"/>
        <w:ind w:firstLine="540"/>
        <w:jc w:val="both"/>
        <w:rPr>
          <w:rFonts w:ascii="Arial" w:hAnsi="Arial"/>
          <w:sz w:val="20"/>
        </w:rPr>
      </w:pPr>
      <w:r>
        <w:rPr>
          <w:rFonts w:ascii="Arial" w:hAnsi="Arial"/>
          <w:sz w:val="20"/>
        </w:rPr>
        <w:t>"код идентификации транспортной упаковки"</w:t>
      </w:r>
      <w:r>
        <w:rPr>
          <w:rFonts w:ascii="Arial" w:hAnsi="Arial"/>
          <w:sz w:val="20"/>
        </w:rPr>
        <w:t xml:space="preserve"> - последовательность символов, представляющая собой уникальный номер транспортной упаковки, формируемая в соответствии с </w:t>
      </w:r>
      <w:hyperlink w:anchor="Par274">
        <w:r>
          <w:rPr>
            <w:rStyle w:val="a3"/>
            <w:rFonts w:ascii="Arial" w:hAnsi="Arial"/>
            <w:sz w:val="20"/>
            <w:u w:val="none"/>
          </w:rPr>
          <w:t>разделом V</w:t>
        </w:r>
      </w:hyperlink>
      <w:r>
        <w:rPr>
          <w:rFonts w:ascii="Arial" w:hAnsi="Arial"/>
          <w:sz w:val="20"/>
        </w:rPr>
        <w:t xml:space="preserve"> настоящих Правил;</w:t>
      </w:r>
    </w:p>
    <w:p w:rsidR="00B03216" w:rsidRDefault="00DD2738">
      <w:pPr>
        <w:spacing w:before="200"/>
        <w:ind w:firstLine="540"/>
        <w:jc w:val="both"/>
        <w:rPr>
          <w:rFonts w:ascii="Arial" w:hAnsi="Arial"/>
          <w:sz w:val="20"/>
        </w:rPr>
      </w:pPr>
      <w:r>
        <w:rPr>
          <w:rFonts w:ascii="Arial" w:hAnsi="Arial"/>
          <w:sz w:val="20"/>
        </w:rPr>
        <w:t>"контрактное производство" - производство товаров сторонним производителем т</w:t>
      </w:r>
      <w:r>
        <w:rPr>
          <w:rFonts w:ascii="Arial" w:hAnsi="Arial"/>
          <w:sz w:val="20"/>
        </w:rPr>
        <w:t>оваров на основании договора с участником оборота товаров с использованием товарного знака, зарегистрированного на такого участника оборота товаров (правообладателя товарного знака), либо товарного знака третьего лица, в отношении которого участник оборота</w:t>
      </w:r>
      <w:r>
        <w:rPr>
          <w:rFonts w:ascii="Arial" w:hAnsi="Arial"/>
          <w:sz w:val="20"/>
        </w:rPr>
        <w:t xml:space="preserve"> товаров обладает правом использования;</w:t>
      </w:r>
    </w:p>
    <w:p w:rsidR="00B03216" w:rsidRDefault="00DD2738">
      <w:pPr>
        <w:spacing w:before="200"/>
        <w:ind w:firstLine="540"/>
        <w:jc w:val="both"/>
        <w:rPr>
          <w:rFonts w:ascii="Arial" w:hAnsi="Arial"/>
          <w:sz w:val="20"/>
        </w:rPr>
      </w:pPr>
      <w:r>
        <w:rPr>
          <w:rFonts w:ascii="Arial" w:hAnsi="Arial"/>
          <w:sz w:val="20"/>
        </w:rPr>
        <w:t>"маркированные товары" - товары, на потребительскую упаковку которых, в том числе посредством нанесения на такую потребительскую упаковку этикетки, содержащей средство идентификации, нанесены средства идентификации с</w:t>
      </w:r>
      <w:r>
        <w:rPr>
          <w:rFonts w:ascii="Arial" w:hAnsi="Arial"/>
          <w:sz w:val="20"/>
        </w:rPr>
        <w:t xml:space="preserve"> соблюдением требований настоящих Правил и достоверные сведения о маркировке которых (в том числе сведения о нанесенных на потребительскую упаковку указанных товаров, в том числе посредством нанесения на такую потребительскую упаковку этикетки, содержащей </w:t>
      </w:r>
      <w:r>
        <w:rPr>
          <w:rFonts w:ascii="Arial" w:hAnsi="Arial"/>
          <w:sz w:val="20"/>
        </w:rPr>
        <w:t>средство идентификации, средствах идентификации) содержатся в информационной системе мониторинга;</w:t>
      </w:r>
    </w:p>
    <w:p w:rsidR="00B03216" w:rsidRDefault="00DD2738">
      <w:pPr>
        <w:spacing w:before="200"/>
        <w:ind w:firstLine="540"/>
        <w:jc w:val="both"/>
        <w:rPr>
          <w:rFonts w:ascii="Arial" w:hAnsi="Arial"/>
          <w:sz w:val="20"/>
        </w:rPr>
      </w:pPr>
      <w:r>
        <w:rPr>
          <w:rFonts w:ascii="Arial" w:hAnsi="Arial"/>
          <w:sz w:val="20"/>
        </w:rPr>
        <w:t>"маркировка товаров" - нанесение в соответствии с настоящими Правилами средств идентификации на потребительскую упаковку товаров, в том числе посредством нане</w:t>
      </w:r>
      <w:r>
        <w:rPr>
          <w:rFonts w:ascii="Arial" w:hAnsi="Arial"/>
          <w:sz w:val="20"/>
        </w:rPr>
        <w:t>сения на такую потребительскую упаковку этикетки, содержащей средство идентификации;</w:t>
      </w:r>
    </w:p>
    <w:p w:rsidR="00B03216" w:rsidRDefault="00DD2738">
      <w:pPr>
        <w:spacing w:before="200"/>
        <w:ind w:firstLine="540"/>
        <w:jc w:val="both"/>
        <w:rPr>
          <w:rFonts w:ascii="Arial" w:hAnsi="Arial"/>
          <w:sz w:val="20"/>
        </w:rPr>
      </w:pPr>
      <w:r>
        <w:rPr>
          <w:rFonts w:ascii="Arial" w:hAnsi="Arial"/>
          <w:sz w:val="20"/>
        </w:rPr>
        <w:t xml:space="preserve">"оператор информационной системы мониторинга" - юридическое лицо, зарегистрированное на территории Российской Федерации, осуществляющее создание, развитие, модернизацию и </w:t>
      </w:r>
      <w:r>
        <w:rPr>
          <w:rFonts w:ascii="Arial" w:hAnsi="Arial"/>
          <w:sz w:val="20"/>
        </w:rPr>
        <w:t>эксплуатацию информационной системы мониторинга, обеспечение ее бесперебойного функционирования, а также прием, хранение и обработку сведений;</w:t>
      </w:r>
    </w:p>
    <w:p w:rsidR="00B03216" w:rsidRDefault="00DD2738">
      <w:pPr>
        <w:spacing w:before="200"/>
        <w:ind w:firstLine="540"/>
        <w:jc w:val="both"/>
        <w:rPr>
          <w:rFonts w:ascii="Arial" w:hAnsi="Arial"/>
          <w:sz w:val="20"/>
        </w:rPr>
      </w:pPr>
      <w:r>
        <w:rPr>
          <w:rFonts w:ascii="Arial" w:hAnsi="Arial"/>
          <w:sz w:val="20"/>
        </w:rPr>
        <w:t xml:space="preserve">"оператор национальной информационной системы маркировки" - компетентные (уполномоченные) органы государств - </w:t>
      </w:r>
      <w:r>
        <w:rPr>
          <w:rFonts w:ascii="Arial" w:hAnsi="Arial"/>
          <w:sz w:val="20"/>
        </w:rPr>
        <w:t>членов Евразийского экономического союза, к которым относятся органы исполнительной власти государств - членов Евразийского экономического союза, уполномоченные в соответствии с законодательством каждого из этих государств обеспечивать контроль за оборотом</w:t>
      </w:r>
      <w:r>
        <w:rPr>
          <w:rFonts w:ascii="Arial" w:hAnsi="Arial"/>
          <w:sz w:val="20"/>
        </w:rPr>
        <w:t xml:space="preserve"> товаров, и (или) межведомственную координацию деятельности органов исполнительной власти государств - членов Евразийского экономического союза по контролю за оборотом товаров, и (или) функционирование национального компонента информационной системы маркир</w:t>
      </w:r>
      <w:r>
        <w:rPr>
          <w:rFonts w:ascii="Arial" w:hAnsi="Arial"/>
          <w:sz w:val="20"/>
        </w:rPr>
        <w:t>овки товаров средствами идентификации, и (или) координацию деятельности по обеспечению его функционирования, а также частные операторы, уполномоченные указанными компетентными (уполномоченными) органами государств - членов Евразийского экономического союза</w:t>
      </w:r>
      <w:r>
        <w:rPr>
          <w:rFonts w:ascii="Arial" w:hAnsi="Arial"/>
          <w:sz w:val="20"/>
        </w:rPr>
        <w:t>;</w:t>
      </w:r>
    </w:p>
    <w:p w:rsidR="00B03216" w:rsidRDefault="00DD2738">
      <w:pPr>
        <w:spacing w:before="200"/>
        <w:ind w:firstLine="540"/>
        <w:jc w:val="both"/>
        <w:rPr>
          <w:rFonts w:ascii="Arial" w:hAnsi="Arial"/>
          <w:sz w:val="20"/>
        </w:rPr>
      </w:pPr>
      <w:r>
        <w:rPr>
          <w:rFonts w:ascii="Arial" w:hAnsi="Arial"/>
          <w:sz w:val="20"/>
        </w:rPr>
        <w:t xml:space="preserve">"перемаркировка" - повторное нанесение в соответствии с настоящими Правилами средств идентификации на потребительскую упаковку, в том числе посредством нанесения на такую </w:t>
      </w:r>
      <w:r>
        <w:rPr>
          <w:rFonts w:ascii="Arial" w:hAnsi="Arial"/>
          <w:sz w:val="20"/>
        </w:rPr>
        <w:lastRenderedPageBreak/>
        <w:t>потребительскую упаковку этикетки, содержащей средство идентификации, в связи с утр</w:t>
      </w:r>
      <w:r>
        <w:rPr>
          <w:rFonts w:ascii="Arial" w:hAnsi="Arial"/>
          <w:sz w:val="20"/>
        </w:rPr>
        <w:t>атой или повреждением ранее нанесенных средств идентификации;</w:t>
      </w:r>
    </w:p>
    <w:p w:rsidR="00B03216" w:rsidRDefault="00DD2738">
      <w:pPr>
        <w:spacing w:before="200"/>
        <w:ind w:firstLine="540"/>
        <w:jc w:val="both"/>
        <w:rPr>
          <w:rFonts w:ascii="Arial" w:hAnsi="Arial"/>
          <w:sz w:val="20"/>
        </w:rPr>
      </w:pPr>
      <w:r>
        <w:rPr>
          <w:rFonts w:ascii="Arial" w:hAnsi="Arial"/>
          <w:sz w:val="20"/>
        </w:rPr>
        <w:t>"подсистема национального каталога маркированных товаров" - подсистема информационной системы мониторинга, использующаяся для каталогизации и хранения информации о маркированных товарах и являющ</w:t>
      </w:r>
      <w:r>
        <w:rPr>
          <w:rFonts w:ascii="Arial" w:hAnsi="Arial"/>
          <w:sz w:val="20"/>
        </w:rPr>
        <w:t>аяся единым источником кода товара;</w:t>
      </w:r>
    </w:p>
    <w:p w:rsidR="00B03216" w:rsidRDefault="00DD2738">
      <w:pPr>
        <w:spacing w:before="200"/>
        <w:ind w:firstLine="540"/>
        <w:jc w:val="both"/>
        <w:rPr>
          <w:rFonts w:ascii="Arial" w:hAnsi="Arial"/>
          <w:sz w:val="20"/>
        </w:rPr>
      </w:pPr>
      <w:r>
        <w:rPr>
          <w:rFonts w:ascii="Arial" w:hAnsi="Arial"/>
          <w:sz w:val="20"/>
        </w:rPr>
        <w:t>"потребительская упаковка" - упаковка, предназначенная для продажи или первичной упаковки товаров, реализуемых конечному потребителю;</w:t>
      </w:r>
    </w:p>
    <w:p w:rsidR="00B03216" w:rsidRDefault="00DD2738">
      <w:pPr>
        <w:spacing w:before="200"/>
        <w:ind w:firstLine="540"/>
        <w:jc w:val="both"/>
        <w:rPr>
          <w:rFonts w:ascii="Arial" w:hAnsi="Arial"/>
          <w:sz w:val="20"/>
        </w:rPr>
      </w:pPr>
      <w:r>
        <w:rPr>
          <w:rFonts w:ascii="Arial" w:hAnsi="Arial"/>
          <w:sz w:val="20"/>
        </w:rPr>
        <w:t>"предложение товаров для реализации (продажи)" - предоставление продавцом покупателю т</w:t>
      </w:r>
      <w:r>
        <w:rPr>
          <w:rFonts w:ascii="Arial" w:hAnsi="Arial"/>
          <w:sz w:val="20"/>
        </w:rPr>
        <w:t>оваров (образцов товаров) для непосредственного ознакомления, в том числе путем выставления их в месте реализации (продажи). Предоставление продавцом покупателю описания товара при продаже дистанционным способом, которое содержится в каталогах, проспектах,</w:t>
      </w:r>
      <w:r>
        <w:rPr>
          <w:rFonts w:ascii="Arial" w:hAnsi="Arial"/>
          <w:sz w:val="20"/>
        </w:rPr>
        <w:t xml:space="preserve"> буклетах либо представляется на фотоснимках или с использованием сетей почтовой связи, сетей электросвязи, в том числе в информационно-телекоммуникационной сети "Интернет" (далее - сеть "Интернет"), а также сетей связи для трансляции телеканалов и (или) р</w:t>
      </w:r>
      <w:r>
        <w:rPr>
          <w:rFonts w:ascii="Arial" w:hAnsi="Arial"/>
          <w:sz w:val="20"/>
        </w:rPr>
        <w:t>адиоканалов, или иными способами, исключающими возможность непосредственного ознакомления покупателя с товаром либо образцом товара при заключении договора купли-продажи, предложением товаров для реализации (продажи) не является;</w:t>
      </w:r>
    </w:p>
    <w:p w:rsidR="00B03216" w:rsidRDefault="00DD2738">
      <w:pPr>
        <w:spacing w:before="200"/>
        <w:ind w:firstLine="540"/>
        <w:jc w:val="both"/>
        <w:rPr>
          <w:rFonts w:ascii="Arial" w:hAnsi="Arial"/>
          <w:sz w:val="20"/>
        </w:rPr>
      </w:pPr>
      <w:r>
        <w:rPr>
          <w:rFonts w:ascii="Arial" w:hAnsi="Arial"/>
          <w:sz w:val="20"/>
        </w:rPr>
        <w:t>"производитель" - юридичес</w:t>
      </w:r>
      <w:r>
        <w:rPr>
          <w:rFonts w:ascii="Arial" w:hAnsi="Arial"/>
          <w:sz w:val="20"/>
        </w:rPr>
        <w:t>кое лицо или филиал иностранного юридического лица, являющиеся налоговыми резидентами Российской Федерации, которые осуществляют на территории Российской Федерации производство и реализацию (продажу) товаров;</w:t>
      </w:r>
    </w:p>
    <w:p w:rsidR="00B03216" w:rsidRDefault="00DD2738">
      <w:pPr>
        <w:spacing w:before="200"/>
        <w:ind w:firstLine="540"/>
        <w:jc w:val="both"/>
        <w:rPr>
          <w:rFonts w:ascii="Arial" w:hAnsi="Arial"/>
          <w:sz w:val="20"/>
        </w:rPr>
      </w:pPr>
      <w:r>
        <w:rPr>
          <w:rFonts w:ascii="Arial" w:hAnsi="Arial"/>
          <w:sz w:val="20"/>
        </w:rPr>
        <w:t>"протокол передачи данных" - формализованный на</w:t>
      </w:r>
      <w:r>
        <w:rPr>
          <w:rFonts w:ascii="Arial" w:hAnsi="Arial"/>
          <w:sz w:val="20"/>
        </w:rPr>
        <w:t>бор требований к структуре пакетов информации и алгоритму обмена пакетами информации между устройствами сети передачи данных;</w:t>
      </w:r>
    </w:p>
    <w:p w:rsidR="00B03216" w:rsidRDefault="00DD2738">
      <w:pPr>
        <w:spacing w:before="200"/>
        <w:ind w:firstLine="540"/>
        <w:jc w:val="both"/>
        <w:rPr>
          <w:rFonts w:ascii="Arial" w:hAnsi="Arial"/>
          <w:sz w:val="20"/>
        </w:rPr>
      </w:pPr>
      <w:r>
        <w:rPr>
          <w:rFonts w:ascii="Arial" w:hAnsi="Arial"/>
          <w:sz w:val="20"/>
        </w:rPr>
        <w:t>"сервис-провайдер" - юридическое лицо, осуществляющее по поручению участника оборота товаров преобразование кода маркировки в сред</w:t>
      </w:r>
      <w:r>
        <w:rPr>
          <w:rFonts w:ascii="Arial" w:hAnsi="Arial"/>
          <w:sz w:val="20"/>
        </w:rPr>
        <w:t>ство идентификации и (или) нанесение средства идентификации на потребительскую упаковку, и (или) групповую упаковку, и (или) этикетку;</w:t>
      </w:r>
    </w:p>
    <w:p w:rsidR="00B03216" w:rsidRDefault="00DD2738">
      <w:pPr>
        <w:spacing w:before="200"/>
        <w:ind w:firstLine="540"/>
        <w:jc w:val="both"/>
        <w:rPr>
          <w:rFonts w:ascii="Arial" w:hAnsi="Arial"/>
          <w:sz w:val="20"/>
        </w:rPr>
      </w:pPr>
      <w:r>
        <w:rPr>
          <w:rFonts w:ascii="Arial" w:hAnsi="Arial"/>
          <w:sz w:val="20"/>
        </w:rPr>
        <w:t>"средство идентификации" - код маркировки в машиночитаемой форме, представленный в виде штрихового кода, формируемый в со</w:t>
      </w:r>
      <w:r>
        <w:rPr>
          <w:rFonts w:ascii="Arial" w:hAnsi="Arial"/>
          <w:sz w:val="20"/>
        </w:rPr>
        <w:t xml:space="preserve">ответствии с </w:t>
      </w:r>
      <w:hyperlink w:anchor="Par274">
        <w:r>
          <w:rPr>
            <w:rStyle w:val="a3"/>
            <w:rFonts w:ascii="Arial" w:hAnsi="Arial"/>
            <w:sz w:val="20"/>
            <w:u w:val="none"/>
          </w:rPr>
          <w:t>разделами V</w:t>
        </w:r>
      </w:hyperlink>
      <w:r>
        <w:rPr>
          <w:rFonts w:ascii="Arial" w:hAnsi="Arial"/>
          <w:sz w:val="20"/>
        </w:rPr>
        <w:t xml:space="preserve"> и </w:t>
      </w:r>
      <w:hyperlink w:anchor="Par308">
        <w:r>
          <w:rPr>
            <w:rStyle w:val="a3"/>
            <w:rFonts w:ascii="Arial" w:hAnsi="Arial"/>
            <w:sz w:val="20"/>
            <w:u w:val="none"/>
          </w:rPr>
          <w:t>VI</w:t>
        </w:r>
      </w:hyperlink>
      <w:r>
        <w:rPr>
          <w:rFonts w:ascii="Arial" w:hAnsi="Arial"/>
          <w:sz w:val="20"/>
        </w:rPr>
        <w:t xml:space="preserve"> настоящих Правил, для нанесения на потребительскую упаковку, и (или) групповую упаковку, и (или) этикетку;</w:t>
      </w:r>
    </w:p>
    <w:p w:rsidR="00B03216" w:rsidRDefault="00DD2738">
      <w:pPr>
        <w:spacing w:before="200"/>
        <w:ind w:firstLine="540"/>
        <w:jc w:val="both"/>
        <w:rPr>
          <w:rFonts w:ascii="Arial" w:hAnsi="Arial"/>
          <w:sz w:val="20"/>
        </w:rPr>
      </w:pPr>
      <w:r>
        <w:rPr>
          <w:rFonts w:ascii="Arial" w:hAnsi="Arial"/>
          <w:sz w:val="20"/>
        </w:rPr>
        <w:t>"</w:t>
      </w:r>
      <w:r>
        <w:rPr>
          <w:rFonts w:ascii="Arial" w:hAnsi="Arial"/>
          <w:sz w:val="20"/>
        </w:rPr>
        <w:t>статус кода идентификации, кода идентификации групповой упаковки, кода идентификации транспортной упаковки, агрегированного таможенного кода" - определяемое в информационной системе мониторинга состояние кода идентификации, кода идентификации групповой упа</w:t>
      </w:r>
      <w:r>
        <w:rPr>
          <w:rFonts w:ascii="Arial" w:hAnsi="Arial"/>
          <w:sz w:val="20"/>
        </w:rPr>
        <w:t xml:space="preserve">ковки, кода идентификации транспортной упаковки или агрегированного таможенного кода, которое изменяется в рамках процессов, предусмотренных настоящими Правилами, возможные статусы которых предусмотрены </w:t>
      </w:r>
      <w:hyperlink w:anchor="Par130">
        <w:r>
          <w:rPr>
            <w:rStyle w:val="a3"/>
            <w:rFonts w:ascii="Arial" w:hAnsi="Arial"/>
            <w:sz w:val="20"/>
            <w:u w:val="none"/>
          </w:rPr>
          <w:t>пунктом 5</w:t>
        </w:r>
      </w:hyperlink>
      <w:r>
        <w:rPr>
          <w:rFonts w:ascii="Arial" w:hAnsi="Arial"/>
          <w:sz w:val="20"/>
        </w:rPr>
        <w:t xml:space="preserve"> настоящих Прав</w:t>
      </w:r>
      <w:r>
        <w:rPr>
          <w:rFonts w:ascii="Arial" w:hAnsi="Arial"/>
          <w:sz w:val="20"/>
        </w:rPr>
        <w:t>ил;</w:t>
      </w:r>
    </w:p>
    <w:p w:rsidR="00B03216" w:rsidRDefault="00DD2738">
      <w:pPr>
        <w:spacing w:before="200"/>
        <w:ind w:firstLine="540"/>
        <w:jc w:val="both"/>
        <w:rPr>
          <w:rFonts w:ascii="Arial" w:hAnsi="Arial"/>
          <w:sz w:val="20"/>
        </w:rPr>
      </w:pPr>
      <w:r>
        <w:rPr>
          <w:rFonts w:ascii="Arial" w:hAnsi="Arial"/>
          <w:sz w:val="20"/>
        </w:rPr>
        <w:t>"сторонний производитель товаров" - юридическое лицо, или филиал иностранного юридического лица, или индивидуальный предприниматель, являющиеся налоговыми резидентами Российской Федерации, которые осуществляют производство и передачу товаров производит</w:t>
      </w:r>
      <w:r>
        <w:rPr>
          <w:rFonts w:ascii="Arial" w:hAnsi="Arial"/>
          <w:sz w:val="20"/>
        </w:rPr>
        <w:t>елю в рамках контрактного производства;</w:t>
      </w:r>
    </w:p>
    <w:p w:rsidR="00B03216" w:rsidRDefault="00DD2738">
      <w:pPr>
        <w:spacing w:before="200"/>
        <w:ind w:firstLine="540"/>
        <w:jc w:val="both"/>
        <w:rPr>
          <w:rFonts w:ascii="Arial" w:hAnsi="Arial"/>
          <w:sz w:val="20"/>
        </w:rPr>
      </w:pPr>
      <w:r>
        <w:rPr>
          <w:rFonts w:ascii="Arial" w:hAnsi="Arial"/>
          <w:sz w:val="20"/>
        </w:rPr>
        <w:t>"товары" - лекарственные препараты для ветеринарного применения, имеющие действующее регистрационное удостоверение лекарственного препарата для ветеринарного применения, соответствующие кодам единой Товарной номенкла</w:t>
      </w:r>
      <w:r>
        <w:rPr>
          <w:rFonts w:ascii="Arial" w:hAnsi="Arial"/>
          <w:sz w:val="20"/>
        </w:rPr>
        <w:t xml:space="preserve">туры внешнеэкономической деятельности Евразийского экономического союза (далее - товарная номенклатура) </w:t>
      </w:r>
      <w:hyperlink r:id="rId40">
        <w:r>
          <w:rPr>
            <w:rStyle w:val="a3"/>
            <w:rFonts w:ascii="Arial" w:hAnsi="Arial"/>
            <w:sz w:val="20"/>
            <w:u w:val="none"/>
          </w:rPr>
          <w:t>2936 90 000 9</w:t>
        </w:r>
      </w:hyperlink>
      <w:r>
        <w:rPr>
          <w:rFonts w:ascii="Arial" w:hAnsi="Arial"/>
          <w:sz w:val="20"/>
        </w:rPr>
        <w:t xml:space="preserve">, </w:t>
      </w:r>
      <w:hyperlink r:id="rId41">
        <w:r>
          <w:rPr>
            <w:rStyle w:val="a3"/>
            <w:rFonts w:ascii="Arial" w:hAnsi="Arial"/>
            <w:sz w:val="20"/>
            <w:u w:val="none"/>
          </w:rPr>
          <w:t>2941 90 000 9</w:t>
        </w:r>
      </w:hyperlink>
      <w:r>
        <w:rPr>
          <w:rFonts w:ascii="Arial" w:hAnsi="Arial"/>
          <w:sz w:val="20"/>
        </w:rPr>
        <w:t xml:space="preserve">, </w:t>
      </w:r>
      <w:hyperlink r:id="rId42">
        <w:r>
          <w:rPr>
            <w:rStyle w:val="a3"/>
            <w:rFonts w:ascii="Arial" w:hAnsi="Arial"/>
            <w:sz w:val="20"/>
            <w:u w:val="none"/>
          </w:rPr>
          <w:t>3001 20 900 0</w:t>
        </w:r>
      </w:hyperlink>
      <w:r>
        <w:rPr>
          <w:rFonts w:ascii="Arial" w:hAnsi="Arial"/>
          <w:sz w:val="20"/>
        </w:rPr>
        <w:t xml:space="preserve">, </w:t>
      </w:r>
      <w:hyperlink r:id="rId43">
        <w:r>
          <w:rPr>
            <w:rStyle w:val="a3"/>
            <w:rFonts w:ascii="Arial" w:hAnsi="Arial"/>
            <w:sz w:val="20"/>
            <w:u w:val="none"/>
          </w:rPr>
          <w:t>300</w:t>
        </w:r>
        <w:r>
          <w:rPr>
            <w:rStyle w:val="a3"/>
            <w:rFonts w:ascii="Arial" w:hAnsi="Arial"/>
            <w:sz w:val="20"/>
            <w:u w:val="none"/>
          </w:rPr>
          <w:t>2 12 000 2</w:t>
        </w:r>
      </w:hyperlink>
      <w:r>
        <w:rPr>
          <w:rFonts w:ascii="Arial" w:hAnsi="Arial"/>
          <w:sz w:val="20"/>
        </w:rPr>
        <w:t xml:space="preserve">, </w:t>
      </w:r>
      <w:hyperlink r:id="rId44">
        <w:r>
          <w:rPr>
            <w:rStyle w:val="a3"/>
            <w:rFonts w:ascii="Arial" w:hAnsi="Arial"/>
            <w:sz w:val="20"/>
            <w:u w:val="none"/>
          </w:rPr>
          <w:t>3002 12 000 3</w:t>
        </w:r>
      </w:hyperlink>
      <w:r>
        <w:rPr>
          <w:rFonts w:ascii="Arial" w:hAnsi="Arial"/>
          <w:sz w:val="20"/>
        </w:rPr>
        <w:t xml:space="preserve">, </w:t>
      </w:r>
      <w:hyperlink r:id="rId45">
        <w:r>
          <w:rPr>
            <w:rStyle w:val="a3"/>
            <w:rFonts w:ascii="Arial" w:hAnsi="Arial"/>
            <w:sz w:val="20"/>
            <w:u w:val="none"/>
          </w:rPr>
          <w:t>3002 12 000 9</w:t>
        </w:r>
      </w:hyperlink>
      <w:r>
        <w:rPr>
          <w:rFonts w:ascii="Arial" w:hAnsi="Arial"/>
          <w:sz w:val="20"/>
        </w:rPr>
        <w:t xml:space="preserve">, </w:t>
      </w:r>
      <w:hyperlink r:id="rId46">
        <w:r>
          <w:rPr>
            <w:rStyle w:val="a3"/>
            <w:rFonts w:ascii="Arial" w:hAnsi="Arial"/>
            <w:sz w:val="20"/>
            <w:u w:val="none"/>
          </w:rPr>
          <w:t>3002 15 000 0</w:t>
        </w:r>
      </w:hyperlink>
      <w:r>
        <w:rPr>
          <w:rFonts w:ascii="Arial" w:hAnsi="Arial"/>
          <w:sz w:val="20"/>
        </w:rPr>
        <w:t xml:space="preserve">, </w:t>
      </w:r>
      <w:hyperlink r:id="rId47">
        <w:r>
          <w:rPr>
            <w:rStyle w:val="a3"/>
            <w:rFonts w:ascii="Arial" w:hAnsi="Arial"/>
            <w:sz w:val="20"/>
            <w:u w:val="none"/>
          </w:rPr>
          <w:t>3002 42 000 0</w:t>
        </w:r>
      </w:hyperlink>
      <w:r>
        <w:rPr>
          <w:rFonts w:ascii="Arial" w:hAnsi="Arial"/>
          <w:sz w:val="20"/>
        </w:rPr>
        <w:t xml:space="preserve"> (за исключением вакцин, имеющих температурный режим хранения и транспортирования </w:t>
      </w:r>
      <w:r>
        <w:rPr>
          <w:rFonts w:ascii="Arial" w:hAnsi="Arial"/>
          <w:sz w:val="20"/>
        </w:rPr>
        <w:t xml:space="preserve">минус 60 градусов Цельсия или ниже), </w:t>
      </w:r>
      <w:hyperlink r:id="rId48">
        <w:r>
          <w:rPr>
            <w:rStyle w:val="a3"/>
            <w:rFonts w:ascii="Arial" w:hAnsi="Arial"/>
            <w:sz w:val="20"/>
            <w:u w:val="none"/>
          </w:rPr>
          <w:t>3002 90 300 0</w:t>
        </w:r>
      </w:hyperlink>
      <w:r>
        <w:rPr>
          <w:rFonts w:ascii="Arial" w:hAnsi="Arial"/>
          <w:sz w:val="20"/>
        </w:rPr>
        <w:t xml:space="preserve">, </w:t>
      </w:r>
      <w:hyperlink r:id="rId49">
        <w:r>
          <w:rPr>
            <w:rStyle w:val="a3"/>
            <w:rFonts w:ascii="Arial" w:hAnsi="Arial"/>
            <w:sz w:val="20"/>
            <w:u w:val="none"/>
          </w:rPr>
          <w:t>3003 10 000 0</w:t>
        </w:r>
      </w:hyperlink>
      <w:r>
        <w:rPr>
          <w:rFonts w:ascii="Arial" w:hAnsi="Arial"/>
          <w:sz w:val="20"/>
        </w:rPr>
        <w:t xml:space="preserve">, </w:t>
      </w:r>
      <w:hyperlink r:id="rId50">
        <w:r>
          <w:rPr>
            <w:rStyle w:val="a3"/>
            <w:rFonts w:ascii="Arial" w:hAnsi="Arial"/>
            <w:sz w:val="20"/>
            <w:u w:val="none"/>
          </w:rPr>
          <w:t>3003 20 000 0</w:t>
        </w:r>
      </w:hyperlink>
      <w:r>
        <w:rPr>
          <w:rFonts w:ascii="Arial" w:hAnsi="Arial"/>
          <w:sz w:val="20"/>
        </w:rPr>
        <w:t xml:space="preserve">, </w:t>
      </w:r>
      <w:hyperlink r:id="rId51">
        <w:r>
          <w:rPr>
            <w:rStyle w:val="a3"/>
            <w:rFonts w:ascii="Arial" w:hAnsi="Arial"/>
            <w:sz w:val="20"/>
            <w:u w:val="none"/>
          </w:rPr>
          <w:t>3003 90 000 0</w:t>
        </w:r>
      </w:hyperlink>
      <w:r>
        <w:rPr>
          <w:rFonts w:ascii="Arial" w:hAnsi="Arial"/>
          <w:sz w:val="20"/>
        </w:rPr>
        <w:t xml:space="preserve">, </w:t>
      </w:r>
      <w:hyperlink r:id="rId52">
        <w:r>
          <w:rPr>
            <w:rStyle w:val="a3"/>
            <w:rFonts w:ascii="Arial" w:hAnsi="Arial"/>
            <w:sz w:val="20"/>
            <w:u w:val="none"/>
          </w:rPr>
          <w:t>3004</w:t>
        </w:r>
      </w:hyperlink>
      <w:r>
        <w:rPr>
          <w:rFonts w:ascii="Arial" w:hAnsi="Arial"/>
          <w:sz w:val="20"/>
        </w:rPr>
        <w:t xml:space="preserve">, </w:t>
      </w:r>
      <w:hyperlink r:id="rId53">
        <w:r>
          <w:rPr>
            <w:rStyle w:val="a3"/>
            <w:rFonts w:ascii="Arial" w:hAnsi="Arial"/>
            <w:sz w:val="20"/>
            <w:u w:val="none"/>
          </w:rPr>
          <w:t>3006 60 000 1</w:t>
        </w:r>
      </w:hyperlink>
      <w:r>
        <w:rPr>
          <w:rFonts w:ascii="Arial" w:hAnsi="Arial"/>
          <w:sz w:val="20"/>
        </w:rPr>
        <w:t xml:space="preserve">, </w:t>
      </w:r>
      <w:hyperlink r:id="rId54">
        <w:r>
          <w:rPr>
            <w:rStyle w:val="a3"/>
            <w:rFonts w:ascii="Arial" w:hAnsi="Arial"/>
            <w:sz w:val="20"/>
            <w:u w:val="none"/>
          </w:rPr>
          <w:t>3808 91 800 0</w:t>
        </w:r>
      </w:hyperlink>
      <w:r>
        <w:rPr>
          <w:rFonts w:ascii="Arial" w:hAnsi="Arial"/>
          <w:sz w:val="20"/>
        </w:rPr>
        <w:t xml:space="preserve"> и кодам Общероссийского классификатора продукции по видам экономической деятельности </w:t>
      </w:r>
      <w:hyperlink r:id="rId55">
        <w:r>
          <w:rPr>
            <w:rStyle w:val="a3"/>
            <w:rFonts w:ascii="Arial" w:hAnsi="Arial"/>
            <w:sz w:val="20"/>
            <w:u w:val="none"/>
          </w:rPr>
          <w:t>21.10.51</w:t>
        </w:r>
      </w:hyperlink>
      <w:r>
        <w:rPr>
          <w:rFonts w:ascii="Arial" w:hAnsi="Arial"/>
          <w:sz w:val="20"/>
        </w:rPr>
        <w:t xml:space="preserve">, </w:t>
      </w:r>
      <w:hyperlink r:id="rId56">
        <w:r>
          <w:rPr>
            <w:rStyle w:val="a3"/>
            <w:rFonts w:ascii="Arial" w:hAnsi="Arial"/>
            <w:sz w:val="20"/>
            <w:u w:val="none"/>
          </w:rPr>
          <w:t>21.10.54.120</w:t>
        </w:r>
      </w:hyperlink>
      <w:r>
        <w:rPr>
          <w:rFonts w:ascii="Arial" w:hAnsi="Arial"/>
          <w:sz w:val="20"/>
        </w:rPr>
        <w:t xml:space="preserve">, </w:t>
      </w:r>
      <w:hyperlink r:id="rId57">
        <w:r>
          <w:rPr>
            <w:rStyle w:val="a3"/>
            <w:rFonts w:ascii="Arial" w:hAnsi="Arial"/>
            <w:sz w:val="20"/>
            <w:u w:val="none"/>
          </w:rPr>
          <w:t>21.10.54.180</w:t>
        </w:r>
      </w:hyperlink>
      <w:r>
        <w:rPr>
          <w:rFonts w:ascii="Arial" w:hAnsi="Arial"/>
          <w:sz w:val="20"/>
        </w:rPr>
        <w:t xml:space="preserve">, </w:t>
      </w:r>
      <w:hyperlink r:id="rId58">
        <w:r>
          <w:rPr>
            <w:rStyle w:val="a3"/>
            <w:rFonts w:ascii="Arial" w:hAnsi="Arial"/>
            <w:sz w:val="20"/>
            <w:u w:val="none"/>
          </w:rPr>
          <w:t>21.10.60.193</w:t>
        </w:r>
      </w:hyperlink>
      <w:r>
        <w:rPr>
          <w:rFonts w:ascii="Arial" w:hAnsi="Arial"/>
          <w:sz w:val="20"/>
        </w:rPr>
        <w:t xml:space="preserve">, </w:t>
      </w:r>
      <w:hyperlink r:id="rId59">
        <w:r>
          <w:rPr>
            <w:rStyle w:val="a3"/>
            <w:rFonts w:ascii="Arial" w:hAnsi="Arial"/>
            <w:sz w:val="20"/>
            <w:u w:val="none"/>
          </w:rPr>
          <w:t>21.20.10</w:t>
        </w:r>
      </w:hyperlink>
      <w:r>
        <w:rPr>
          <w:rFonts w:ascii="Arial" w:hAnsi="Arial"/>
          <w:sz w:val="20"/>
        </w:rPr>
        <w:t xml:space="preserve">, </w:t>
      </w:r>
      <w:hyperlink r:id="rId60">
        <w:r>
          <w:rPr>
            <w:rStyle w:val="a3"/>
            <w:rFonts w:ascii="Arial" w:hAnsi="Arial"/>
            <w:sz w:val="20"/>
            <w:u w:val="none"/>
          </w:rPr>
          <w:t>21.20.21.110</w:t>
        </w:r>
      </w:hyperlink>
      <w:r>
        <w:rPr>
          <w:rFonts w:ascii="Arial" w:hAnsi="Arial"/>
          <w:sz w:val="20"/>
        </w:rPr>
        <w:t xml:space="preserve">, </w:t>
      </w:r>
      <w:hyperlink r:id="rId61">
        <w:r>
          <w:rPr>
            <w:rStyle w:val="a3"/>
            <w:rFonts w:ascii="Arial" w:hAnsi="Arial"/>
            <w:sz w:val="20"/>
            <w:u w:val="none"/>
          </w:rPr>
          <w:t>21.20.21.130</w:t>
        </w:r>
      </w:hyperlink>
      <w:r>
        <w:rPr>
          <w:rFonts w:ascii="Arial" w:hAnsi="Arial"/>
          <w:sz w:val="20"/>
        </w:rPr>
        <w:t xml:space="preserve"> (за исключением вакцин, имеющих температурный режим хранения и транспортирования минус 60 градусов Цельсия или ниже), </w:t>
      </w:r>
      <w:hyperlink r:id="rId62">
        <w:r>
          <w:rPr>
            <w:rStyle w:val="a3"/>
            <w:rFonts w:ascii="Arial" w:hAnsi="Arial"/>
            <w:sz w:val="20"/>
            <w:u w:val="none"/>
          </w:rPr>
          <w:t>21.20.22</w:t>
        </w:r>
      </w:hyperlink>
      <w:r>
        <w:rPr>
          <w:rFonts w:ascii="Arial" w:hAnsi="Arial"/>
          <w:sz w:val="20"/>
        </w:rPr>
        <w:t xml:space="preserve">, </w:t>
      </w:r>
      <w:hyperlink r:id="rId63">
        <w:r>
          <w:rPr>
            <w:rStyle w:val="a3"/>
            <w:rFonts w:ascii="Arial" w:hAnsi="Arial"/>
            <w:sz w:val="20"/>
            <w:u w:val="none"/>
          </w:rPr>
          <w:t>21.20.23.190</w:t>
        </w:r>
      </w:hyperlink>
      <w:r>
        <w:rPr>
          <w:rFonts w:ascii="Arial" w:hAnsi="Arial"/>
          <w:sz w:val="20"/>
        </w:rPr>
        <w:t>;</w:t>
      </w:r>
    </w:p>
    <w:p w:rsidR="00B03216" w:rsidRDefault="00DD2738">
      <w:pPr>
        <w:spacing w:before="200"/>
        <w:ind w:firstLine="540"/>
        <w:jc w:val="both"/>
        <w:rPr>
          <w:rFonts w:ascii="Arial" w:hAnsi="Arial"/>
          <w:sz w:val="20"/>
        </w:rPr>
      </w:pPr>
      <w:r>
        <w:rPr>
          <w:rFonts w:ascii="Arial" w:hAnsi="Arial"/>
          <w:sz w:val="20"/>
        </w:rPr>
        <w:t>"транспортная упаковка" - упаковка, объединяющая товары в потребительских упаковках и (или) групповых упаковках, используемая для хранения и транспортиро</w:t>
      </w:r>
      <w:r>
        <w:rPr>
          <w:rFonts w:ascii="Arial" w:hAnsi="Arial"/>
          <w:sz w:val="20"/>
        </w:rPr>
        <w:t xml:space="preserve">вки товаров в целях их </w:t>
      </w:r>
      <w:r>
        <w:rPr>
          <w:rFonts w:ascii="Arial" w:hAnsi="Arial"/>
          <w:sz w:val="20"/>
        </w:rPr>
        <w:lastRenderedPageBreak/>
        <w:t>защиты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При этом упаковка, объединяющая только товары в пот</w:t>
      </w:r>
      <w:r>
        <w:rPr>
          <w:rFonts w:ascii="Arial" w:hAnsi="Arial"/>
          <w:sz w:val="20"/>
        </w:rPr>
        <w:t>ребительской упаковке и (или) групповой упаковке, признается транспортной упаковкой первого уровня, а последующие транспортные упаковки разной степени вложенности, начиная с упаковок, содержащих исключительно транспортные упаковки первого уровня, признаютс</w:t>
      </w:r>
      <w:r>
        <w:rPr>
          <w:rFonts w:ascii="Arial" w:hAnsi="Arial"/>
          <w:sz w:val="20"/>
        </w:rPr>
        <w:t>я транспортными упаковками последующего (второго, третьего и так далее) уровня;</w:t>
      </w:r>
    </w:p>
    <w:p w:rsidR="00B03216" w:rsidRDefault="00DD2738">
      <w:pPr>
        <w:spacing w:before="200"/>
        <w:ind w:firstLine="540"/>
        <w:jc w:val="both"/>
        <w:rPr>
          <w:rFonts w:ascii="Arial" w:hAnsi="Arial"/>
          <w:sz w:val="20"/>
        </w:rPr>
      </w:pPr>
      <w:r>
        <w:rPr>
          <w:rFonts w:ascii="Arial" w:hAnsi="Arial"/>
          <w:sz w:val="20"/>
        </w:rPr>
        <w:t xml:space="preserve">"уведомление о вводе товаров в оборот" - электронный документ, формируемый участником оборота товаров в информационной системе мониторинга и содержащий сведения, указанные в </w:t>
      </w:r>
      <w:hyperlink w:anchor="Par391">
        <w:r>
          <w:rPr>
            <w:rStyle w:val="a3"/>
            <w:rFonts w:ascii="Arial" w:hAnsi="Arial"/>
            <w:sz w:val="20"/>
            <w:u w:val="none"/>
          </w:rPr>
          <w:t>пунктах 72</w:t>
        </w:r>
      </w:hyperlink>
      <w:r>
        <w:rPr>
          <w:rFonts w:ascii="Arial" w:hAnsi="Arial"/>
          <w:sz w:val="20"/>
        </w:rPr>
        <w:t xml:space="preserve">, </w:t>
      </w:r>
      <w:hyperlink w:anchor="Par398">
        <w:r>
          <w:rPr>
            <w:rStyle w:val="a3"/>
            <w:rFonts w:ascii="Arial" w:hAnsi="Arial"/>
            <w:sz w:val="20"/>
            <w:u w:val="none"/>
          </w:rPr>
          <w:t>73</w:t>
        </w:r>
      </w:hyperlink>
      <w:r>
        <w:rPr>
          <w:rFonts w:ascii="Arial" w:hAnsi="Arial"/>
          <w:sz w:val="20"/>
        </w:rPr>
        <w:t xml:space="preserve">, </w:t>
      </w:r>
      <w:hyperlink w:anchor="Par409">
        <w:r>
          <w:rPr>
            <w:rStyle w:val="a3"/>
            <w:rFonts w:ascii="Arial" w:hAnsi="Arial"/>
            <w:sz w:val="20"/>
            <w:u w:val="none"/>
          </w:rPr>
          <w:t>76</w:t>
        </w:r>
      </w:hyperlink>
      <w:r>
        <w:rPr>
          <w:rFonts w:ascii="Arial" w:hAnsi="Arial"/>
          <w:sz w:val="20"/>
        </w:rPr>
        <w:t xml:space="preserve">, </w:t>
      </w:r>
      <w:hyperlink w:anchor="Par468">
        <w:r>
          <w:rPr>
            <w:rStyle w:val="a3"/>
            <w:rFonts w:ascii="Arial" w:hAnsi="Arial"/>
            <w:sz w:val="20"/>
            <w:u w:val="none"/>
          </w:rPr>
          <w:t>81</w:t>
        </w:r>
      </w:hyperlink>
      <w:r>
        <w:rPr>
          <w:rFonts w:ascii="Arial" w:hAnsi="Arial"/>
          <w:sz w:val="20"/>
        </w:rPr>
        <w:t xml:space="preserve">, </w:t>
      </w:r>
      <w:hyperlink w:anchor="Par583">
        <w:r>
          <w:rPr>
            <w:rStyle w:val="a3"/>
            <w:rFonts w:ascii="Arial" w:hAnsi="Arial"/>
            <w:sz w:val="20"/>
            <w:u w:val="none"/>
          </w:rPr>
          <w:t>105</w:t>
        </w:r>
      </w:hyperlink>
      <w:r>
        <w:rPr>
          <w:rFonts w:ascii="Arial" w:hAnsi="Arial"/>
          <w:sz w:val="20"/>
        </w:rPr>
        <w:t xml:space="preserve"> и </w:t>
      </w:r>
      <w:hyperlink w:anchor="Par606">
        <w:r>
          <w:rPr>
            <w:rStyle w:val="a3"/>
            <w:rFonts w:ascii="Arial" w:hAnsi="Arial"/>
            <w:sz w:val="20"/>
            <w:u w:val="none"/>
          </w:rPr>
          <w:t>108</w:t>
        </w:r>
      </w:hyperlink>
      <w:r>
        <w:rPr>
          <w:rFonts w:ascii="Arial" w:hAnsi="Arial"/>
          <w:sz w:val="20"/>
        </w:rPr>
        <w:t xml:space="preserve"> настоящих Правил;</w:t>
      </w:r>
    </w:p>
    <w:p w:rsidR="00B03216" w:rsidRDefault="00DD2738">
      <w:pPr>
        <w:spacing w:before="200"/>
        <w:ind w:firstLine="540"/>
        <w:jc w:val="both"/>
        <w:rPr>
          <w:rFonts w:ascii="Arial" w:hAnsi="Arial"/>
          <w:sz w:val="20"/>
        </w:rPr>
      </w:pPr>
      <w:r>
        <w:rPr>
          <w:rFonts w:ascii="Arial" w:hAnsi="Arial"/>
          <w:sz w:val="20"/>
        </w:rPr>
        <w:t xml:space="preserve">"универсальный корректировочный </w:t>
      </w:r>
      <w:r>
        <w:rPr>
          <w:rFonts w:ascii="Arial" w:hAnsi="Arial"/>
          <w:sz w:val="20"/>
        </w:rPr>
        <w:t>документ" - электронный документ, подтверждающий согласие (факт уведомления) покупателя на изменение стоимости отгруженных товаров (выполненных работ, оказанных услуг), переданных имущественных прав, формат которого утверждается федеральным органом исполни</w:t>
      </w:r>
      <w:r>
        <w:rPr>
          <w:rFonts w:ascii="Arial" w:hAnsi="Arial"/>
          <w:sz w:val="20"/>
        </w:rPr>
        <w:t>тельной власти, уполномоченным по контролю и надзору в области налогов и сборов;</w:t>
      </w:r>
    </w:p>
    <w:p w:rsidR="00B03216" w:rsidRDefault="00DD2738">
      <w:pPr>
        <w:spacing w:before="200"/>
        <w:ind w:firstLine="540"/>
        <w:jc w:val="both"/>
        <w:rPr>
          <w:rFonts w:ascii="Arial" w:hAnsi="Arial"/>
          <w:sz w:val="20"/>
        </w:rPr>
      </w:pPr>
      <w:r>
        <w:rPr>
          <w:rFonts w:ascii="Arial" w:hAnsi="Arial"/>
          <w:sz w:val="20"/>
        </w:rPr>
        <w:t>"универсальный передаточный документ" - электронный первичный документ об отгрузке товаров (о выполнении работ, об оказании услуг), о передаче имущественных прав, формат котор</w:t>
      </w:r>
      <w:r>
        <w:rPr>
          <w:rFonts w:ascii="Arial" w:hAnsi="Arial"/>
          <w:sz w:val="20"/>
        </w:rPr>
        <w:t>ого утверждается федеральным органом исполнительной власти, уполномоченным по контролю и надзору в области налогов и сборов;</w:t>
      </w:r>
    </w:p>
    <w:p w:rsidR="00B03216" w:rsidRDefault="00DD2738">
      <w:pPr>
        <w:spacing w:before="200"/>
        <w:ind w:firstLine="540"/>
        <w:jc w:val="both"/>
        <w:rPr>
          <w:rFonts w:ascii="Arial" w:hAnsi="Arial"/>
          <w:sz w:val="20"/>
        </w:rPr>
      </w:pPr>
      <w:r>
        <w:rPr>
          <w:rFonts w:ascii="Arial" w:hAnsi="Arial"/>
          <w:sz w:val="20"/>
        </w:rPr>
        <w:t>"участники оборота товаров" - юридические лица, индивидуальные предприниматели и филиалы иностранных юридических лиц, являющиеся на</w:t>
      </w:r>
      <w:r>
        <w:rPr>
          <w:rFonts w:ascii="Arial" w:hAnsi="Arial"/>
          <w:sz w:val="20"/>
        </w:rPr>
        <w:t>логовыми резидентами Российской Федерации, осуществляющие ввод товаров в оборот, и (или) оборот, и (или) вывод из оборота товаров, за исключением юридических лиц, индивидуальных предпринимателей и филиалов иностранных юридических лиц:</w:t>
      </w:r>
    </w:p>
    <w:p w:rsidR="00B03216" w:rsidRDefault="00DD2738">
      <w:pPr>
        <w:spacing w:before="200"/>
        <w:ind w:firstLine="540"/>
        <w:jc w:val="both"/>
        <w:rPr>
          <w:rFonts w:ascii="Arial" w:hAnsi="Arial"/>
          <w:sz w:val="20"/>
        </w:rPr>
      </w:pPr>
      <w:r>
        <w:rPr>
          <w:rFonts w:ascii="Arial" w:hAnsi="Arial"/>
          <w:sz w:val="20"/>
        </w:rPr>
        <w:t xml:space="preserve">приобретающих товары </w:t>
      </w:r>
      <w:r>
        <w:rPr>
          <w:rFonts w:ascii="Arial" w:hAnsi="Arial"/>
          <w:sz w:val="20"/>
        </w:rPr>
        <w:t>для использования в целях, не связанных с последующей реализацией (продажей) товаров (кроме случаев ввоза импортерами товаров в Российскую Федерацию, а также приобретения товаров ветеринарными организациями и индивидуальными предпринимателями, осуществляющ</w:t>
      </w:r>
      <w:r>
        <w:rPr>
          <w:rFonts w:ascii="Arial" w:hAnsi="Arial"/>
          <w:sz w:val="20"/>
        </w:rPr>
        <w:t>ими ветеринарную деятельность, ветеринарными аптечными организациями, организациями и индивидуальными предпринимателями, осуществляющими производство кормов, организациями и индивидуальными предпринимателями, осуществляющими разведение, выращивание и содер</w:t>
      </w:r>
      <w:r>
        <w:rPr>
          <w:rFonts w:ascii="Arial" w:hAnsi="Arial"/>
          <w:sz w:val="20"/>
        </w:rPr>
        <w:t>жание животных (кроме личных подсобных хозяйств, крестьянских (фермерских) хозяйств и сельскохозяйственных производственных кооперативов);</w:t>
      </w:r>
    </w:p>
    <w:p w:rsidR="00B03216" w:rsidRDefault="00DD2738">
      <w:pPr>
        <w:spacing w:before="200"/>
        <w:ind w:firstLine="540"/>
        <w:jc w:val="both"/>
        <w:rPr>
          <w:rFonts w:ascii="Arial" w:hAnsi="Arial"/>
          <w:sz w:val="20"/>
        </w:rPr>
      </w:pPr>
      <w:r>
        <w:rPr>
          <w:rFonts w:ascii="Arial" w:hAnsi="Arial"/>
          <w:sz w:val="20"/>
        </w:rPr>
        <w:t>оказывающих при продаже товаров по образцам или дистанционным способом услуги почтовой связи в отношении почтовых отп</w:t>
      </w:r>
      <w:r>
        <w:rPr>
          <w:rFonts w:ascii="Arial" w:hAnsi="Arial"/>
          <w:sz w:val="20"/>
        </w:rPr>
        <w:t>равлений с наложенным платежом, либо услуги доставки товаров потребителям, либо выступающих платежными агентами, не осуществляющими оборот маркированных товаров (исключение не относится к юридическим лицам, филиалам иностранных юридических лиц и индивидуал</w:t>
      </w:r>
      <w:r>
        <w:rPr>
          <w:rFonts w:ascii="Arial" w:hAnsi="Arial"/>
          <w:sz w:val="20"/>
        </w:rPr>
        <w:t>ьным предпринимателям, в том числе являющимся владельцами агрегаторов информации о товарах (услугах), при оказании ими в отношении одной единицы товара комплекса услуг по складскому хранению, комплектации и (или) упаковке, в том числе с привлечением третьи</w:t>
      </w:r>
      <w:r>
        <w:rPr>
          <w:rFonts w:ascii="Arial" w:hAnsi="Arial"/>
          <w:sz w:val="20"/>
        </w:rPr>
        <w:t>х лиц);</w:t>
      </w:r>
    </w:p>
    <w:p w:rsidR="00B03216" w:rsidRDefault="00DD2738">
      <w:pPr>
        <w:spacing w:before="200"/>
        <w:ind w:firstLine="540"/>
        <w:jc w:val="both"/>
        <w:rPr>
          <w:rFonts w:ascii="Arial" w:hAnsi="Arial"/>
          <w:sz w:val="20"/>
        </w:rPr>
      </w:pPr>
      <w:r>
        <w:rPr>
          <w:rFonts w:ascii="Arial" w:hAnsi="Arial"/>
          <w:sz w:val="20"/>
        </w:rPr>
        <w:t>приобретающих либо реализующих (продающих) товары по сделке, сведения о которой составляют государственную тайну (кроме лиц, осуществляющих вывод товаров из оборота по таким сделкам);</w:t>
      </w:r>
    </w:p>
    <w:p w:rsidR="00B03216" w:rsidRDefault="00DD2738">
      <w:pPr>
        <w:spacing w:before="200"/>
        <w:ind w:firstLine="540"/>
        <w:jc w:val="both"/>
        <w:rPr>
          <w:rFonts w:ascii="Arial" w:hAnsi="Arial"/>
          <w:sz w:val="20"/>
        </w:rPr>
      </w:pPr>
      <w:r>
        <w:rPr>
          <w:rFonts w:ascii="Arial" w:hAnsi="Arial"/>
          <w:sz w:val="20"/>
        </w:rPr>
        <w:t xml:space="preserve">приобретающих товары в порядке, предусмотренном </w:t>
      </w:r>
      <w:hyperlink r:id="rId64">
        <w:r>
          <w:rPr>
            <w:rStyle w:val="a3"/>
            <w:rFonts w:ascii="Arial" w:hAnsi="Arial"/>
            <w:sz w:val="20"/>
            <w:u w:val="none"/>
          </w:rPr>
          <w:t>частью 11 статьи 24</w:t>
        </w:r>
      </w:hyperlink>
      <w:r>
        <w:rPr>
          <w:rFonts w:ascii="Arial" w:hAnsi="Arial"/>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или </w:t>
      </w:r>
      <w:hyperlink r:id="rId65">
        <w:r>
          <w:rPr>
            <w:rStyle w:val="a3"/>
            <w:rFonts w:ascii="Arial" w:hAnsi="Arial"/>
            <w:sz w:val="20"/>
            <w:u w:val="none"/>
          </w:rPr>
          <w:t>статьей 3.5</w:t>
        </w:r>
      </w:hyperlink>
      <w:r>
        <w:rPr>
          <w:rFonts w:ascii="Arial" w:hAnsi="Arial"/>
          <w:sz w:val="20"/>
        </w:rPr>
        <w:t xml:space="preserve"> Федерального закона "О закупках товаров, работ, услуг отдельными видами юридических лиц";</w:t>
      </w:r>
    </w:p>
    <w:p w:rsidR="00B03216" w:rsidRDefault="00DD2738">
      <w:pPr>
        <w:spacing w:before="200"/>
        <w:ind w:firstLine="540"/>
        <w:jc w:val="both"/>
        <w:rPr>
          <w:rFonts w:ascii="Arial" w:hAnsi="Arial"/>
          <w:sz w:val="20"/>
        </w:rPr>
      </w:pPr>
      <w:r>
        <w:rPr>
          <w:rFonts w:ascii="Arial" w:hAnsi="Arial"/>
          <w:sz w:val="20"/>
        </w:rPr>
        <w:t xml:space="preserve">"этикетка" - носитель информации, предназначенный для нанесения информации о товаре и (или) </w:t>
      </w:r>
      <w:r>
        <w:rPr>
          <w:rFonts w:ascii="Arial" w:hAnsi="Arial"/>
          <w:sz w:val="20"/>
        </w:rPr>
        <w:t>средств идентификации, прикрепляемый непосредственно к потребительской упаковке и (или) групповой упаковке, в том числе путем наклеивания.</w:t>
      </w:r>
    </w:p>
    <w:p w:rsidR="00B03216" w:rsidRDefault="00DD2738">
      <w:pPr>
        <w:spacing w:before="200"/>
        <w:ind w:firstLine="540"/>
        <w:jc w:val="both"/>
        <w:rPr>
          <w:rFonts w:ascii="Arial" w:hAnsi="Arial"/>
          <w:sz w:val="20"/>
        </w:rPr>
      </w:pPr>
      <w:r>
        <w:rPr>
          <w:rFonts w:ascii="Arial" w:hAnsi="Arial"/>
          <w:sz w:val="20"/>
        </w:rPr>
        <w:t>Иные понятия, используемые в настоящих Правилах, применяются в значениях, определенных законодательством Российской Ф</w:t>
      </w:r>
      <w:r>
        <w:rPr>
          <w:rFonts w:ascii="Arial" w:hAnsi="Arial"/>
          <w:sz w:val="20"/>
        </w:rPr>
        <w:t>едерации в сфере обязательной маркировки товаров средствами идентификации.</w:t>
      </w:r>
    </w:p>
    <w:p w:rsidR="00B03216" w:rsidRDefault="00DD2738">
      <w:pPr>
        <w:spacing w:before="200"/>
        <w:ind w:firstLine="540"/>
        <w:jc w:val="both"/>
        <w:rPr>
          <w:rFonts w:ascii="Arial" w:hAnsi="Arial"/>
          <w:sz w:val="20"/>
        </w:rPr>
      </w:pPr>
      <w:r>
        <w:rPr>
          <w:rFonts w:ascii="Arial" w:hAnsi="Arial"/>
          <w:sz w:val="20"/>
        </w:rPr>
        <w:lastRenderedPageBreak/>
        <w:t xml:space="preserve">3. Действие настоящих Правил, помимо случаев, предусмотренных </w:t>
      </w:r>
      <w:hyperlink r:id="rId66">
        <w:r>
          <w:rPr>
            <w:rStyle w:val="a3"/>
            <w:rFonts w:ascii="Arial" w:hAnsi="Arial"/>
            <w:sz w:val="20"/>
            <w:u w:val="none"/>
          </w:rPr>
          <w:t>пунктом 3</w:t>
        </w:r>
      </w:hyperlink>
      <w:r>
        <w:rPr>
          <w:rFonts w:ascii="Arial" w:hAnsi="Arial"/>
          <w:sz w:val="20"/>
        </w:rPr>
        <w:t xml:space="preserve"> Правил маркировки т</w:t>
      </w:r>
      <w:r>
        <w:rPr>
          <w:rFonts w:ascii="Arial" w:hAnsi="Arial"/>
          <w:sz w:val="20"/>
        </w:rPr>
        <w:t>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средствами идентификации и прослеживаемости движения товаров" (дале</w:t>
      </w:r>
      <w:r>
        <w:rPr>
          <w:rFonts w:ascii="Arial" w:hAnsi="Arial"/>
          <w:sz w:val="20"/>
        </w:rPr>
        <w:t>е - Правила маркировки товаров), не распространяется на:</w:t>
      </w:r>
    </w:p>
    <w:p w:rsidR="00B03216" w:rsidRDefault="00DD2738">
      <w:pPr>
        <w:spacing w:before="200"/>
        <w:ind w:firstLine="540"/>
        <w:jc w:val="both"/>
        <w:rPr>
          <w:rFonts w:ascii="Arial" w:hAnsi="Arial"/>
          <w:sz w:val="20"/>
        </w:rPr>
      </w:pPr>
      <w:r>
        <w:rPr>
          <w:rFonts w:ascii="Arial" w:hAnsi="Arial"/>
          <w:sz w:val="20"/>
        </w:rPr>
        <w:t>а) товары, помещаемые под таможенные процедуры в целях их вывоза за пределы таможенной территории Евразийского экономического союза;</w:t>
      </w:r>
    </w:p>
    <w:p w:rsidR="00B03216" w:rsidRDefault="00DD2738">
      <w:pPr>
        <w:spacing w:before="200"/>
        <w:ind w:firstLine="540"/>
        <w:jc w:val="both"/>
        <w:rPr>
          <w:rFonts w:ascii="Arial" w:hAnsi="Arial"/>
          <w:sz w:val="20"/>
        </w:rPr>
      </w:pPr>
      <w:r>
        <w:rPr>
          <w:rFonts w:ascii="Arial" w:hAnsi="Arial"/>
          <w:sz w:val="20"/>
        </w:rPr>
        <w:t xml:space="preserve">б) товары, приобретенные по сделке, сведения о которой составляют </w:t>
      </w:r>
      <w:r>
        <w:rPr>
          <w:rFonts w:ascii="Arial" w:hAnsi="Arial"/>
          <w:sz w:val="20"/>
        </w:rPr>
        <w:t xml:space="preserve">государственную тайну, а также товары, закупка которых осуществлена в порядке, предусмотренном </w:t>
      </w:r>
      <w:hyperlink r:id="rId67">
        <w:r>
          <w:rPr>
            <w:rStyle w:val="a3"/>
            <w:rFonts w:ascii="Arial" w:hAnsi="Arial"/>
            <w:sz w:val="20"/>
            <w:u w:val="none"/>
          </w:rPr>
          <w:t>частью 11 статьи 24</w:t>
        </w:r>
      </w:hyperlink>
      <w:r>
        <w:rPr>
          <w:rFonts w:ascii="Arial" w:hAnsi="Arial"/>
          <w:sz w:val="20"/>
        </w:rPr>
        <w:t xml:space="preserve"> Федерального закона "О контрактной системе в сфере за</w:t>
      </w:r>
      <w:r>
        <w:rPr>
          <w:rFonts w:ascii="Arial" w:hAnsi="Arial"/>
          <w:sz w:val="20"/>
        </w:rPr>
        <w:t xml:space="preserve">купок товаров, работ, услуг для обеспечения государственных и муниципальных нужд" или </w:t>
      </w:r>
      <w:hyperlink r:id="rId68">
        <w:r>
          <w:rPr>
            <w:rStyle w:val="a3"/>
            <w:rFonts w:ascii="Arial" w:hAnsi="Arial"/>
            <w:sz w:val="20"/>
            <w:u w:val="none"/>
          </w:rPr>
          <w:t>статьей 3.5</w:t>
        </w:r>
      </w:hyperlink>
      <w:r>
        <w:rPr>
          <w:rFonts w:ascii="Arial" w:hAnsi="Arial"/>
          <w:sz w:val="20"/>
        </w:rPr>
        <w:t xml:space="preserve"> Федерального закона "О закупках товаров, работ, услуг отдельными видами</w:t>
      </w:r>
      <w:r>
        <w:rPr>
          <w:rFonts w:ascii="Arial" w:hAnsi="Arial"/>
          <w:sz w:val="20"/>
        </w:rPr>
        <w:t xml:space="preserve"> юридических лиц", при их транспортировке участником такой сделки по территории Российской Федерации.</w:t>
      </w:r>
    </w:p>
    <w:p w:rsidR="00B03216" w:rsidRDefault="00DD2738">
      <w:pPr>
        <w:spacing w:before="200"/>
        <w:ind w:firstLine="540"/>
        <w:jc w:val="both"/>
        <w:rPr>
          <w:rFonts w:ascii="Arial" w:hAnsi="Arial"/>
          <w:sz w:val="20"/>
        </w:rPr>
      </w:pPr>
      <w:r>
        <w:rPr>
          <w:rFonts w:ascii="Arial" w:hAnsi="Arial"/>
          <w:sz w:val="20"/>
        </w:rPr>
        <w:t>4. Оператор информационной системы мониторинга вправе обеспечивать кодами маркировки операторов национальных информационных систем маркировки. Коды маркир</w:t>
      </w:r>
      <w:r>
        <w:rPr>
          <w:rFonts w:ascii="Arial" w:hAnsi="Arial"/>
          <w:sz w:val="20"/>
        </w:rPr>
        <w:t>овки должны использоваться участниками оборота товаров государств - членов Евразийского экономического союза для маркировки средствами идентификации товаров, ввозимых в Российскую Федерацию.</w:t>
      </w:r>
    </w:p>
    <w:p w:rsidR="00B03216" w:rsidRDefault="00DD2738">
      <w:pPr>
        <w:spacing w:before="200"/>
        <w:ind w:firstLine="540"/>
        <w:jc w:val="both"/>
        <w:rPr>
          <w:rFonts w:ascii="Arial" w:hAnsi="Arial"/>
          <w:sz w:val="20"/>
        </w:rPr>
      </w:pPr>
      <w:r>
        <w:rPr>
          <w:rFonts w:ascii="Arial" w:hAnsi="Arial"/>
          <w:sz w:val="20"/>
        </w:rPr>
        <w:t>Получение кодов маркировки операторами национальных информационны</w:t>
      </w:r>
      <w:r>
        <w:rPr>
          <w:rFonts w:ascii="Arial" w:hAnsi="Arial"/>
          <w:sz w:val="20"/>
        </w:rPr>
        <w:t>х систем маркировки осуществляется путем обмена сведениями с оператором информационной системы мониторинга в соответствии с актами, входящими в право Евразийского экономического союза.</w:t>
      </w:r>
    </w:p>
    <w:p w:rsidR="00B03216" w:rsidRDefault="00DD2738">
      <w:pPr>
        <w:spacing w:before="200"/>
        <w:ind w:firstLine="540"/>
        <w:jc w:val="both"/>
        <w:rPr>
          <w:rFonts w:ascii="Arial" w:hAnsi="Arial"/>
          <w:sz w:val="20"/>
        </w:rPr>
      </w:pPr>
      <w:r>
        <w:rPr>
          <w:rFonts w:ascii="Arial" w:hAnsi="Arial"/>
          <w:sz w:val="20"/>
        </w:rPr>
        <w:t xml:space="preserve">В целях получения кодов маркировки операторы национальных </w:t>
      </w:r>
      <w:r>
        <w:rPr>
          <w:rFonts w:ascii="Arial" w:hAnsi="Arial"/>
          <w:sz w:val="20"/>
        </w:rPr>
        <w:t>информационных систем маркировки заключают с оператором информационной системы мониторинга договор об оказании услуг по предоставлению кодов маркировки.</w:t>
      </w:r>
    </w:p>
    <w:p w:rsidR="00B03216" w:rsidRDefault="00DD2738">
      <w:pPr>
        <w:spacing w:before="200"/>
        <w:ind w:firstLine="540"/>
        <w:jc w:val="both"/>
        <w:rPr>
          <w:rFonts w:ascii="Arial" w:hAnsi="Arial"/>
          <w:sz w:val="20"/>
        </w:rPr>
      </w:pPr>
      <w:r>
        <w:rPr>
          <w:rFonts w:ascii="Arial" w:hAnsi="Arial"/>
          <w:sz w:val="20"/>
        </w:rPr>
        <w:t>5. В информационной системе мониторинга возможны следующие статусы кода идентификации, кода идентификац</w:t>
      </w:r>
      <w:r>
        <w:rPr>
          <w:rFonts w:ascii="Arial" w:hAnsi="Arial"/>
          <w:sz w:val="20"/>
        </w:rPr>
        <w:t>ии групповой упаковки, кода идентификации транспортной упаковки, агрегированного таможенного кода:</w:t>
      </w:r>
      <w:bookmarkStart w:id="9" w:name="Par130"/>
    </w:p>
    <w:p w:rsidR="00B03216" w:rsidRDefault="00DD2738">
      <w:pPr>
        <w:spacing w:before="200"/>
        <w:ind w:firstLine="540"/>
        <w:jc w:val="both"/>
        <w:rPr>
          <w:rFonts w:ascii="Arial" w:hAnsi="Arial"/>
          <w:sz w:val="20"/>
        </w:rPr>
      </w:pPr>
      <w:r>
        <w:rPr>
          <w:rFonts w:ascii="Arial" w:hAnsi="Arial"/>
          <w:sz w:val="20"/>
        </w:rPr>
        <w:t>а) для кода идентификации или кода идентификации групповой упаковки:</w:t>
      </w:r>
    </w:p>
    <w:p w:rsidR="00B03216" w:rsidRDefault="00DD2738">
      <w:pPr>
        <w:spacing w:before="200"/>
        <w:ind w:firstLine="540"/>
        <w:jc w:val="both"/>
        <w:rPr>
          <w:rFonts w:ascii="Arial" w:hAnsi="Arial"/>
          <w:sz w:val="20"/>
        </w:rPr>
      </w:pPr>
      <w:r>
        <w:rPr>
          <w:rFonts w:ascii="Arial" w:hAnsi="Arial"/>
          <w:sz w:val="20"/>
        </w:rPr>
        <w:t>статус "эмитирован" - код идентификации в составе кода маркировки предоставлен операторо</w:t>
      </w:r>
      <w:r>
        <w:rPr>
          <w:rFonts w:ascii="Arial" w:hAnsi="Arial"/>
          <w:sz w:val="20"/>
        </w:rPr>
        <w:t>м информационной системы мониторинга участнику оборота товаров в целях маркировки товаров средствами идентификации, соответствующий товар не введен в оборот;</w:t>
      </w:r>
    </w:p>
    <w:p w:rsidR="00B03216" w:rsidRDefault="00DD2738">
      <w:pPr>
        <w:spacing w:before="200"/>
        <w:ind w:firstLine="540"/>
        <w:jc w:val="both"/>
        <w:rPr>
          <w:rFonts w:ascii="Arial" w:hAnsi="Arial"/>
          <w:sz w:val="20"/>
        </w:rPr>
      </w:pPr>
      <w:r>
        <w:rPr>
          <w:rFonts w:ascii="Arial" w:hAnsi="Arial"/>
          <w:sz w:val="20"/>
        </w:rPr>
        <w:t>статус "в обороте" - код идентификации в составе кода маркировки предоставлен оператором информаци</w:t>
      </w:r>
      <w:r>
        <w:rPr>
          <w:rFonts w:ascii="Arial" w:hAnsi="Arial"/>
          <w:sz w:val="20"/>
        </w:rPr>
        <w:t>онной системы мониторинга участнику оборота товаров, соответствующий товар маркирован средствами идентификации, введен в оборот и находится в обороте. Для кода идентификации товара, произведенного вне территории Российской Федерации (за исключением товаров</w:t>
      </w:r>
      <w:r>
        <w:rPr>
          <w:rFonts w:ascii="Arial" w:hAnsi="Arial"/>
          <w:sz w:val="20"/>
        </w:rPr>
        <w:t>, ввозимых из государств - членов Евразийского экономического союза), статус "в обороте" устанавливается после выпуска таможенными органами товаров, ввозимых (ввезенных) в Российскую Федерацию и помещенных под таможенные процедуры выпуска для внутреннего п</w:t>
      </w:r>
      <w:r>
        <w:rPr>
          <w:rFonts w:ascii="Arial" w:hAnsi="Arial"/>
          <w:sz w:val="20"/>
        </w:rPr>
        <w:t xml:space="preserve">отребления или реимпорта, и представления участником оборота товаров в информационную систему мониторинга сведений в соответствии с </w:t>
      </w:r>
      <w:hyperlink w:anchor="Par398">
        <w:r>
          <w:rPr>
            <w:rStyle w:val="a3"/>
            <w:rFonts w:ascii="Arial" w:hAnsi="Arial"/>
            <w:sz w:val="20"/>
            <w:u w:val="none"/>
          </w:rPr>
          <w:t>пунктом 73</w:t>
        </w:r>
      </w:hyperlink>
      <w:r>
        <w:rPr>
          <w:rFonts w:ascii="Arial" w:hAnsi="Arial"/>
          <w:sz w:val="20"/>
        </w:rPr>
        <w:t xml:space="preserve"> настоящих Правил;</w:t>
      </w:r>
    </w:p>
    <w:p w:rsidR="00B03216" w:rsidRDefault="00DD2738">
      <w:pPr>
        <w:spacing w:before="200"/>
        <w:ind w:firstLine="540"/>
        <w:jc w:val="both"/>
        <w:rPr>
          <w:rFonts w:ascii="Arial" w:hAnsi="Arial"/>
          <w:sz w:val="20"/>
        </w:rPr>
      </w:pPr>
      <w:r>
        <w:rPr>
          <w:rFonts w:ascii="Arial" w:hAnsi="Arial"/>
          <w:sz w:val="20"/>
        </w:rPr>
        <w:t>статус "выбыл" - код идентификации в составе кода маркировки выбыл</w:t>
      </w:r>
      <w:r>
        <w:rPr>
          <w:rFonts w:ascii="Arial" w:hAnsi="Arial"/>
          <w:sz w:val="20"/>
        </w:rPr>
        <w:t xml:space="preserve"> из оборота, соответствующий товар выведен из оборота;</w:t>
      </w:r>
    </w:p>
    <w:p w:rsidR="00B03216" w:rsidRDefault="00DD2738">
      <w:pPr>
        <w:spacing w:before="200"/>
        <w:ind w:firstLine="540"/>
        <w:jc w:val="both"/>
        <w:rPr>
          <w:rFonts w:ascii="Arial" w:hAnsi="Arial"/>
          <w:sz w:val="20"/>
        </w:rPr>
      </w:pPr>
      <w:r>
        <w:rPr>
          <w:rFonts w:ascii="Arial" w:hAnsi="Arial"/>
          <w:sz w:val="20"/>
        </w:rPr>
        <w:t>б) для кода идентификации транспортной упаковки или агрегированного таможенного кода:</w:t>
      </w:r>
    </w:p>
    <w:p w:rsidR="00B03216" w:rsidRDefault="00DD2738">
      <w:pPr>
        <w:spacing w:before="200"/>
        <w:ind w:firstLine="540"/>
        <w:jc w:val="both"/>
        <w:rPr>
          <w:rFonts w:ascii="Arial" w:hAnsi="Arial"/>
          <w:sz w:val="20"/>
        </w:rPr>
      </w:pPr>
      <w:r>
        <w:rPr>
          <w:rFonts w:ascii="Arial" w:hAnsi="Arial"/>
          <w:sz w:val="20"/>
        </w:rPr>
        <w:t>статус "сформирован" - присваивается автоматически после подачи сведений участником оборота товаров с описанным сос</w:t>
      </w:r>
      <w:r>
        <w:rPr>
          <w:rFonts w:ascii="Arial" w:hAnsi="Arial"/>
          <w:sz w:val="20"/>
        </w:rPr>
        <w:t>тавом кода идентификации транспортной упаковки, агрегированным таможенным кодом;</w:t>
      </w:r>
    </w:p>
    <w:p w:rsidR="00B03216" w:rsidRDefault="00DD2738">
      <w:pPr>
        <w:spacing w:before="200"/>
        <w:ind w:firstLine="540"/>
        <w:jc w:val="both"/>
        <w:rPr>
          <w:rFonts w:ascii="Arial" w:hAnsi="Arial"/>
          <w:sz w:val="20"/>
        </w:rPr>
      </w:pPr>
      <w:r>
        <w:rPr>
          <w:rFonts w:ascii="Arial" w:hAnsi="Arial"/>
          <w:sz w:val="20"/>
        </w:rPr>
        <w:t>статус "расформирован" - присваивается автоматически в процессе полного расформирования состава транспортной упаковки, агрегированного таможенного кода.</w:t>
      </w:r>
    </w:p>
    <w:p w:rsidR="00B03216" w:rsidRDefault="00DD2738">
      <w:pPr>
        <w:spacing w:before="200"/>
        <w:ind w:firstLine="540"/>
        <w:jc w:val="both"/>
        <w:rPr>
          <w:rFonts w:ascii="Arial" w:hAnsi="Arial"/>
          <w:sz w:val="20"/>
        </w:rPr>
      </w:pPr>
      <w:r>
        <w:rPr>
          <w:rFonts w:ascii="Arial" w:hAnsi="Arial"/>
          <w:sz w:val="20"/>
        </w:rPr>
        <w:t xml:space="preserve">6. Маркировка товаров </w:t>
      </w:r>
      <w:r>
        <w:rPr>
          <w:rFonts w:ascii="Arial" w:hAnsi="Arial"/>
          <w:sz w:val="20"/>
        </w:rPr>
        <w:t>средствами идентификации осуществляется с учетом требований к безопасности товаров.</w:t>
      </w:r>
    </w:p>
    <w:p w:rsidR="00B03216" w:rsidRDefault="00B03216">
      <w:pPr>
        <w:jc w:val="center"/>
        <w:rPr>
          <w:rFonts w:ascii="Arial" w:hAnsi="Arial"/>
          <w:sz w:val="20"/>
        </w:rPr>
      </w:pPr>
    </w:p>
    <w:p w:rsidR="00B03216" w:rsidRDefault="00DD2738">
      <w:pPr>
        <w:jc w:val="center"/>
        <w:outlineLvl w:val="1"/>
        <w:rPr>
          <w:rFonts w:ascii="Arial" w:hAnsi="Arial"/>
          <w:b/>
          <w:sz w:val="20"/>
        </w:rPr>
      </w:pPr>
      <w:r>
        <w:rPr>
          <w:rFonts w:ascii="Arial" w:hAnsi="Arial"/>
          <w:b/>
          <w:sz w:val="20"/>
        </w:rPr>
        <w:t>II. Требования к участникам оборота товаров, порядок</w:t>
      </w:r>
      <w:bookmarkStart w:id="10" w:name="Par140"/>
    </w:p>
    <w:p w:rsidR="00B03216" w:rsidRDefault="00DD2738">
      <w:pPr>
        <w:jc w:val="center"/>
        <w:rPr>
          <w:rFonts w:ascii="Arial" w:hAnsi="Arial"/>
          <w:b/>
          <w:sz w:val="20"/>
        </w:rPr>
      </w:pPr>
      <w:r>
        <w:rPr>
          <w:rFonts w:ascii="Arial" w:hAnsi="Arial"/>
          <w:b/>
          <w:sz w:val="20"/>
        </w:rPr>
        <w:t>их регистрации в информационной системе мониторинга.</w:t>
      </w:r>
    </w:p>
    <w:p w:rsidR="00B03216" w:rsidRDefault="00DD2738">
      <w:pPr>
        <w:jc w:val="center"/>
        <w:rPr>
          <w:rFonts w:ascii="Arial" w:hAnsi="Arial"/>
          <w:b/>
          <w:sz w:val="20"/>
        </w:rPr>
      </w:pPr>
      <w:r>
        <w:rPr>
          <w:rFonts w:ascii="Arial" w:hAnsi="Arial"/>
          <w:b/>
          <w:sz w:val="20"/>
        </w:rPr>
        <w:t>Требования к сервис-провайдерам</w:t>
      </w:r>
    </w:p>
    <w:p w:rsidR="00B03216" w:rsidRDefault="00B03216">
      <w:pPr>
        <w:jc w:val="center"/>
        <w:rPr>
          <w:rFonts w:ascii="Arial" w:hAnsi="Arial"/>
          <w:sz w:val="20"/>
        </w:rPr>
      </w:pPr>
    </w:p>
    <w:p w:rsidR="00B03216" w:rsidRDefault="00DD2738">
      <w:pPr>
        <w:ind w:firstLine="540"/>
        <w:jc w:val="both"/>
        <w:rPr>
          <w:rFonts w:ascii="Arial" w:hAnsi="Arial"/>
          <w:sz w:val="20"/>
        </w:rPr>
      </w:pPr>
      <w:r>
        <w:rPr>
          <w:rFonts w:ascii="Arial" w:hAnsi="Arial"/>
          <w:sz w:val="20"/>
        </w:rPr>
        <w:t>7. Участники оборота товаров дол</w:t>
      </w:r>
      <w:r>
        <w:rPr>
          <w:rFonts w:ascii="Arial" w:hAnsi="Arial"/>
          <w:sz w:val="20"/>
        </w:rPr>
        <w:t>жны:</w:t>
      </w:r>
      <w:bookmarkStart w:id="11" w:name="Par144"/>
    </w:p>
    <w:p w:rsidR="00B03216" w:rsidRDefault="00DD2738">
      <w:pPr>
        <w:spacing w:before="200"/>
        <w:ind w:firstLine="540"/>
        <w:jc w:val="both"/>
        <w:rPr>
          <w:rFonts w:ascii="Arial" w:hAnsi="Arial"/>
          <w:sz w:val="20"/>
        </w:rPr>
      </w:pPr>
      <w:r>
        <w:rPr>
          <w:rFonts w:ascii="Arial" w:hAnsi="Arial"/>
          <w:sz w:val="20"/>
        </w:rPr>
        <w:t>а) владеть квалифицированным сертификатом ключа проверки электронной подписи, соответствующим ключу электронной подписи, позволяющему создавать усиленную квалифицированную электронную подпись (далее - усиленная электронная подпись);</w:t>
      </w:r>
    </w:p>
    <w:p w:rsidR="00B03216" w:rsidRDefault="00DD2738">
      <w:pPr>
        <w:spacing w:before="200"/>
        <w:ind w:firstLine="540"/>
        <w:jc w:val="both"/>
        <w:rPr>
          <w:rFonts w:ascii="Arial" w:hAnsi="Arial"/>
          <w:sz w:val="20"/>
        </w:rPr>
      </w:pPr>
      <w:r>
        <w:rPr>
          <w:rFonts w:ascii="Arial" w:hAnsi="Arial"/>
          <w:sz w:val="20"/>
        </w:rPr>
        <w:t>б) иметь программн</w:t>
      </w:r>
      <w:r>
        <w:rPr>
          <w:rFonts w:ascii="Arial" w:hAnsi="Arial"/>
          <w:sz w:val="20"/>
        </w:rPr>
        <w:t>о-аппаратный комплекс, обладающий возможностью формирования усиленной электронной подписи, а также обмена необходимыми электронными документами с информационной системой мониторинга (в том числе посредством личного кабинета);</w:t>
      </w:r>
    </w:p>
    <w:p w:rsidR="00B03216" w:rsidRDefault="00DD2738">
      <w:pPr>
        <w:spacing w:before="200"/>
        <w:ind w:firstLine="540"/>
        <w:jc w:val="both"/>
        <w:rPr>
          <w:rFonts w:ascii="Arial" w:hAnsi="Arial"/>
          <w:sz w:val="20"/>
        </w:rPr>
      </w:pPr>
      <w:r>
        <w:rPr>
          <w:rFonts w:ascii="Arial" w:hAnsi="Arial"/>
          <w:sz w:val="20"/>
        </w:rPr>
        <w:t>в) иметь удаленный доступ к ус</w:t>
      </w:r>
      <w:r>
        <w:rPr>
          <w:rFonts w:ascii="Arial" w:hAnsi="Arial"/>
          <w:sz w:val="20"/>
        </w:rPr>
        <w:t>тройству регистрации эмиссии, размещенному в инфраструктуре информационной системы мониторинга (для участников оборота товаров, осуществляющих маркировку и (или) перемаркировку товаров в соответствии с требованиями настоящих Правил);</w:t>
      </w:r>
    </w:p>
    <w:p w:rsidR="00B03216" w:rsidRDefault="00DD2738">
      <w:pPr>
        <w:spacing w:before="200"/>
        <w:ind w:firstLine="540"/>
        <w:jc w:val="both"/>
        <w:rPr>
          <w:rFonts w:ascii="Arial" w:hAnsi="Arial"/>
          <w:sz w:val="20"/>
        </w:rPr>
      </w:pPr>
      <w:r>
        <w:rPr>
          <w:rFonts w:ascii="Arial" w:hAnsi="Arial"/>
          <w:sz w:val="20"/>
        </w:rPr>
        <w:t>г) иметь заключенный с</w:t>
      </w:r>
      <w:r>
        <w:rPr>
          <w:rFonts w:ascii="Arial" w:hAnsi="Arial"/>
          <w:sz w:val="20"/>
        </w:rPr>
        <w:t xml:space="preserve"> оператором электронного документооборота договор (для участников оборота товаров, осуществляющих передачу предусмотренной настоящими Правилами информации в порядке, предусмотренном </w:t>
      </w:r>
      <w:hyperlink w:anchor="Par192">
        <w:r>
          <w:rPr>
            <w:rStyle w:val="a3"/>
            <w:rFonts w:ascii="Arial" w:hAnsi="Arial"/>
            <w:sz w:val="20"/>
            <w:u w:val="none"/>
          </w:rPr>
          <w:t>пунктом 23</w:t>
        </w:r>
      </w:hyperlink>
      <w:r>
        <w:rPr>
          <w:rFonts w:ascii="Arial" w:hAnsi="Arial"/>
          <w:sz w:val="20"/>
        </w:rPr>
        <w:t xml:space="preserve"> настоящих Правил).</w:t>
      </w:r>
    </w:p>
    <w:p w:rsidR="00B03216" w:rsidRDefault="00DD2738">
      <w:pPr>
        <w:spacing w:before="200"/>
        <w:ind w:firstLine="540"/>
        <w:jc w:val="both"/>
        <w:rPr>
          <w:rFonts w:ascii="Arial" w:hAnsi="Arial"/>
          <w:sz w:val="20"/>
        </w:rPr>
      </w:pPr>
      <w:r>
        <w:rPr>
          <w:rFonts w:ascii="Arial" w:hAnsi="Arial"/>
          <w:sz w:val="20"/>
        </w:rPr>
        <w:t>8. Участник обо</w:t>
      </w:r>
      <w:r>
        <w:rPr>
          <w:rFonts w:ascii="Arial" w:hAnsi="Arial"/>
          <w:sz w:val="20"/>
        </w:rPr>
        <w:t xml:space="preserve">рота товаров, осуществляющий торговлю с применением контрольно-кассовой техники, должен соответствовать требованиям, предусмотренным </w:t>
      </w:r>
      <w:hyperlink w:anchor="Par144">
        <w:r>
          <w:rPr>
            <w:rStyle w:val="a3"/>
            <w:rFonts w:ascii="Arial" w:hAnsi="Arial"/>
            <w:sz w:val="20"/>
            <w:u w:val="none"/>
          </w:rPr>
          <w:t>пунктом 7</w:t>
        </w:r>
      </w:hyperlink>
      <w:r>
        <w:rPr>
          <w:rFonts w:ascii="Arial" w:hAnsi="Arial"/>
          <w:sz w:val="20"/>
        </w:rPr>
        <w:t xml:space="preserve"> настоящих Правил, а также иметь:</w:t>
      </w:r>
    </w:p>
    <w:p w:rsidR="00B03216" w:rsidRDefault="00DD2738">
      <w:pPr>
        <w:spacing w:before="200"/>
        <w:ind w:firstLine="540"/>
        <w:jc w:val="both"/>
        <w:rPr>
          <w:rFonts w:ascii="Arial" w:hAnsi="Arial"/>
          <w:sz w:val="20"/>
        </w:rPr>
      </w:pPr>
      <w:r>
        <w:rPr>
          <w:rFonts w:ascii="Arial" w:hAnsi="Arial"/>
          <w:sz w:val="20"/>
        </w:rPr>
        <w:t>а) сопряженные с контрольно-кассовой техникой прогр</w:t>
      </w:r>
      <w:r>
        <w:rPr>
          <w:rFonts w:ascii="Arial" w:hAnsi="Arial"/>
          <w:sz w:val="20"/>
        </w:rPr>
        <w:t>аммные и (или) технические средства распознавания средств идентификации;</w:t>
      </w:r>
    </w:p>
    <w:p w:rsidR="00B03216" w:rsidRDefault="00DD2738">
      <w:pPr>
        <w:spacing w:before="200"/>
        <w:ind w:firstLine="540"/>
        <w:jc w:val="both"/>
        <w:rPr>
          <w:rFonts w:ascii="Arial" w:hAnsi="Arial"/>
          <w:sz w:val="20"/>
        </w:rPr>
      </w:pPr>
      <w:r>
        <w:rPr>
          <w:rFonts w:ascii="Arial" w:hAnsi="Arial"/>
          <w:sz w:val="20"/>
        </w:rPr>
        <w:t>б)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w:t>
      </w:r>
      <w:r>
        <w:rPr>
          <w:rFonts w:ascii="Arial" w:hAnsi="Arial"/>
          <w:sz w:val="20"/>
        </w:rPr>
        <w:t>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товаров в информационную систему мониторинга с</w:t>
      </w:r>
      <w:r>
        <w:rPr>
          <w:rFonts w:ascii="Arial" w:hAnsi="Arial"/>
          <w:sz w:val="20"/>
        </w:rPr>
        <w:t>ведений об обороте товаров в случае, если операция осуществляется между участниками оборота товаров, зарегистрированными в информационной системе мониторинга, или сведений о выводе из оборота маркированных товаров с использованием контрольно-кассовой техни</w:t>
      </w:r>
      <w:r>
        <w:rPr>
          <w:rFonts w:ascii="Arial" w:hAnsi="Arial"/>
          <w:sz w:val="20"/>
        </w:rPr>
        <w:t>ки по каждой реализованной единице товара (за исключением передачи сведений о выводе из оборота маркированных товаров в случаях применения контрольно-кассовой техники в режиме, не предусматривающем обязательной передачи фискальных документов в налоговые ор</w:t>
      </w:r>
      <w:r>
        <w:rPr>
          <w:rFonts w:ascii="Arial" w:hAnsi="Arial"/>
          <w:sz w:val="20"/>
        </w:rPr>
        <w:t>ганы в электронной форме через оператора фискальных данных).</w:t>
      </w:r>
    </w:p>
    <w:p w:rsidR="00B03216" w:rsidRDefault="00DD2738">
      <w:pPr>
        <w:spacing w:before="200"/>
        <w:ind w:firstLine="540"/>
        <w:jc w:val="both"/>
        <w:rPr>
          <w:rFonts w:ascii="Arial" w:hAnsi="Arial"/>
          <w:sz w:val="20"/>
        </w:rPr>
      </w:pPr>
      <w:r>
        <w:rPr>
          <w:rFonts w:ascii="Arial" w:hAnsi="Arial"/>
          <w:sz w:val="20"/>
        </w:rPr>
        <w:t xml:space="preserve">9. Обеспечение удаленного доступа к устройству регистрации эмиссии, размещенному в инфраструктуре информационной системы мониторинга, осуществляется оператором информационной системы мониторинга </w:t>
      </w:r>
      <w:r>
        <w:rPr>
          <w:rFonts w:ascii="Arial" w:hAnsi="Arial"/>
          <w:sz w:val="20"/>
        </w:rPr>
        <w:t>на безвозмездной основе.</w:t>
      </w:r>
    </w:p>
    <w:p w:rsidR="00B03216" w:rsidRDefault="00DD2738">
      <w:pPr>
        <w:spacing w:before="200"/>
        <w:ind w:firstLine="540"/>
        <w:jc w:val="both"/>
        <w:rPr>
          <w:rFonts w:ascii="Arial" w:hAnsi="Arial"/>
          <w:sz w:val="20"/>
        </w:rPr>
      </w:pPr>
      <w:r>
        <w:rPr>
          <w:rFonts w:ascii="Arial" w:hAnsi="Arial"/>
          <w:sz w:val="20"/>
        </w:rPr>
        <w:t>10. Сервис-провайдеры должны иметь комплекс полиграфического оборудования с производительностью, достаточной для преобразования и нанесения средств идентификации по поручению участника оборота товаров, но не ниже регулярно размещае</w:t>
      </w:r>
      <w:r>
        <w:rPr>
          <w:rFonts w:ascii="Arial" w:hAnsi="Arial"/>
          <w:sz w:val="20"/>
        </w:rPr>
        <w:t xml:space="preserve">мых заказов на производство потребительской упаковки и этикеток от участника оборота товаров, и обеспечивающей нанесение символов кодов маркировки не ниже класса 2,5 (В) в соответствии с требованиями национального стандарта Российской Федерации </w:t>
      </w:r>
      <w:hyperlink r:id="rId69">
        <w:r>
          <w:rPr>
            <w:rStyle w:val="a3"/>
            <w:rFonts w:ascii="Arial" w:hAnsi="Arial"/>
            <w:sz w:val="20"/>
            <w:u w:val="none"/>
          </w:rPr>
          <w:t>ГОСТ Р ИСО/МЭК 15415-2012</w:t>
        </w:r>
      </w:hyperlink>
      <w:r>
        <w:rPr>
          <w:rFonts w:ascii="Arial" w:hAnsi="Arial"/>
          <w:sz w:val="20"/>
        </w:rPr>
        <w:t xml:space="preserve"> "Информационные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w:t>
      </w:r>
      <w:r>
        <w:rPr>
          <w:rFonts w:ascii="Arial" w:hAnsi="Arial"/>
          <w:sz w:val="20"/>
        </w:rPr>
        <w:t xml:space="preserve">ерные символы", утвержденного </w:t>
      </w:r>
      <w:hyperlink r:id="rId70">
        <w:r>
          <w:rPr>
            <w:rStyle w:val="a3"/>
            <w:rFonts w:ascii="Arial" w:hAnsi="Arial"/>
            <w:sz w:val="20"/>
            <w:u w:val="none"/>
          </w:rPr>
          <w:t>приказом</w:t>
        </w:r>
      </w:hyperlink>
      <w:r>
        <w:rPr>
          <w:rFonts w:ascii="Arial" w:hAnsi="Arial"/>
          <w:sz w:val="20"/>
        </w:rPr>
        <w:t xml:space="preserve"> Федерального агентства по техническому регулированию и метрологии от 18 сентября 2012 г. N 357-ст и введенного в действие с 1 июля 2013 г.</w:t>
      </w:r>
      <w:bookmarkStart w:id="12" w:name="Par153"/>
    </w:p>
    <w:p w:rsidR="00B03216" w:rsidRDefault="00DD2738">
      <w:pPr>
        <w:spacing w:before="200"/>
        <w:ind w:firstLine="540"/>
        <w:jc w:val="both"/>
        <w:rPr>
          <w:rFonts w:ascii="Arial" w:hAnsi="Arial"/>
          <w:sz w:val="20"/>
        </w:rPr>
      </w:pPr>
      <w:r>
        <w:rPr>
          <w:rFonts w:ascii="Arial" w:hAnsi="Arial"/>
          <w:sz w:val="20"/>
        </w:rPr>
        <w:t>11. Сервис-провайдеры обеспечивают соблюдение таких правил обращения с кодами маркировки, как:</w:t>
      </w:r>
    </w:p>
    <w:p w:rsidR="00B03216" w:rsidRDefault="00DD2738">
      <w:pPr>
        <w:spacing w:before="200"/>
        <w:ind w:firstLine="540"/>
        <w:jc w:val="both"/>
        <w:rPr>
          <w:rFonts w:ascii="Arial" w:hAnsi="Arial"/>
          <w:sz w:val="20"/>
        </w:rPr>
      </w:pPr>
      <w:r>
        <w:rPr>
          <w:rFonts w:ascii="Arial" w:hAnsi="Arial"/>
          <w:sz w:val="20"/>
        </w:rPr>
        <w:lastRenderedPageBreak/>
        <w:t xml:space="preserve">а) хранение полученных от участников оборота товаров кодов маркировки с использованием программно-аппаратного комплекса дистрибуции кодов маркировки, </w:t>
      </w:r>
      <w:r>
        <w:rPr>
          <w:rFonts w:ascii="Arial" w:hAnsi="Arial"/>
          <w:sz w:val="20"/>
        </w:rPr>
        <w:t>предоставляемого оператором информационной системы мониторинга;</w:t>
      </w:r>
    </w:p>
    <w:p w:rsidR="00B03216" w:rsidRDefault="00DD2738">
      <w:pPr>
        <w:spacing w:before="200"/>
        <w:ind w:firstLine="540"/>
        <w:jc w:val="both"/>
        <w:rPr>
          <w:rFonts w:ascii="Arial" w:hAnsi="Arial"/>
          <w:sz w:val="20"/>
        </w:rPr>
      </w:pPr>
      <w:r>
        <w:rPr>
          <w:rFonts w:ascii="Arial" w:hAnsi="Arial"/>
          <w:sz w:val="20"/>
        </w:rPr>
        <w:t>б) использование программно-аппаратного комплекса дистрибуции кодов маркировки, предоставляемого оператором информационной системы мониторинга для доставки кодов маркировки от участника оборот</w:t>
      </w:r>
      <w:r>
        <w:rPr>
          <w:rFonts w:ascii="Arial" w:hAnsi="Arial"/>
          <w:sz w:val="20"/>
        </w:rPr>
        <w:t>а товаров к сервис-провайдеру;</w:t>
      </w:r>
    </w:p>
    <w:p w:rsidR="00B03216" w:rsidRDefault="00DD2738">
      <w:pPr>
        <w:spacing w:before="200"/>
        <w:ind w:firstLine="540"/>
        <w:jc w:val="both"/>
        <w:rPr>
          <w:rFonts w:ascii="Arial" w:hAnsi="Arial"/>
          <w:sz w:val="20"/>
        </w:rPr>
      </w:pPr>
      <w:r>
        <w:rPr>
          <w:rFonts w:ascii="Arial" w:hAnsi="Arial"/>
          <w:sz w:val="20"/>
        </w:rPr>
        <w:t>в) доставка сведений о нанесении и (или) валидации средства идентификации до участника оборота товаров с использованием программно-аппаратного комплекса дистрибуции кодов маркировки, предоставляемого оператором информационной</w:t>
      </w:r>
      <w:r>
        <w:rPr>
          <w:rFonts w:ascii="Arial" w:hAnsi="Arial"/>
          <w:sz w:val="20"/>
        </w:rPr>
        <w:t xml:space="preserve"> системы мониторинга;</w:t>
      </w:r>
    </w:p>
    <w:p w:rsidR="00B03216" w:rsidRDefault="00DD2738">
      <w:pPr>
        <w:spacing w:before="200"/>
        <w:ind w:firstLine="540"/>
        <w:jc w:val="both"/>
        <w:rPr>
          <w:rFonts w:ascii="Arial" w:hAnsi="Arial"/>
          <w:sz w:val="20"/>
        </w:rPr>
      </w:pPr>
      <w:r>
        <w:rPr>
          <w:rFonts w:ascii="Arial" w:hAnsi="Arial"/>
          <w:sz w:val="20"/>
        </w:rPr>
        <w:t>г) использование программно-аппаратного комплекса дистрибуции кодов маркировки, предоставляемого оператором информационной системы мониторинга, в случае возникновения необходимости передачи полученных от участника оборота товаров кодо</w:t>
      </w:r>
      <w:r>
        <w:rPr>
          <w:rFonts w:ascii="Arial" w:hAnsi="Arial"/>
          <w:sz w:val="20"/>
        </w:rPr>
        <w:t>в маркировки другому сервис-провайдеру;</w:t>
      </w:r>
    </w:p>
    <w:p w:rsidR="00B03216" w:rsidRDefault="00DD2738">
      <w:pPr>
        <w:spacing w:before="200"/>
        <w:ind w:firstLine="540"/>
        <w:jc w:val="both"/>
        <w:rPr>
          <w:rFonts w:ascii="Arial" w:hAnsi="Arial"/>
          <w:sz w:val="20"/>
        </w:rPr>
      </w:pPr>
      <w:r>
        <w:rPr>
          <w:rFonts w:ascii="Arial" w:hAnsi="Arial"/>
          <w:sz w:val="20"/>
        </w:rPr>
        <w:t>д) аппаратная (с применением средств технического зрения) валидация средства идентификации;</w:t>
      </w:r>
    </w:p>
    <w:p w:rsidR="00B03216" w:rsidRDefault="00DD2738">
      <w:pPr>
        <w:spacing w:before="200"/>
        <w:ind w:firstLine="540"/>
        <w:jc w:val="both"/>
        <w:rPr>
          <w:rFonts w:ascii="Arial" w:hAnsi="Arial"/>
          <w:sz w:val="20"/>
        </w:rPr>
      </w:pPr>
      <w:r>
        <w:rPr>
          <w:rFonts w:ascii="Arial" w:hAnsi="Arial"/>
          <w:sz w:val="20"/>
        </w:rPr>
        <w:t>е) удаление кода проверки после валидации средства идентификации и формирования сведений о нанесении и валидации средств иде</w:t>
      </w:r>
      <w:r>
        <w:rPr>
          <w:rFonts w:ascii="Arial" w:hAnsi="Arial"/>
          <w:sz w:val="20"/>
        </w:rPr>
        <w:t>нтификации;</w:t>
      </w:r>
    </w:p>
    <w:p w:rsidR="00B03216" w:rsidRDefault="00DD2738">
      <w:pPr>
        <w:spacing w:before="200"/>
        <w:ind w:firstLine="540"/>
        <w:jc w:val="both"/>
        <w:rPr>
          <w:rFonts w:ascii="Arial" w:hAnsi="Arial"/>
          <w:sz w:val="20"/>
        </w:rPr>
      </w:pPr>
      <w:r>
        <w:rPr>
          <w:rFonts w:ascii="Arial" w:hAnsi="Arial"/>
          <w:sz w:val="20"/>
        </w:rPr>
        <w:t>ж) выбор кодов маркировки из хранилища программно-аппаратного комплекса дистрибуции кодов маркировки с раздельным оперативным хранением (в процессе производственного цикла преобразования кодов маркировки в средства идентификации) кодов маркиров</w:t>
      </w:r>
      <w:r>
        <w:rPr>
          <w:rFonts w:ascii="Arial" w:hAnsi="Arial"/>
          <w:sz w:val="20"/>
        </w:rPr>
        <w:t>ки и сведений о нанесении и валидации средств идентификации различных участников оборота товаров;</w:t>
      </w:r>
    </w:p>
    <w:p w:rsidR="00B03216" w:rsidRDefault="00DD2738">
      <w:pPr>
        <w:spacing w:before="200"/>
        <w:ind w:firstLine="540"/>
        <w:jc w:val="both"/>
        <w:rPr>
          <w:rFonts w:ascii="Arial" w:hAnsi="Arial"/>
          <w:sz w:val="20"/>
        </w:rPr>
      </w:pPr>
      <w:r>
        <w:rPr>
          <w:rFonts w:ascii="Arial" w:hAnsi="Arial"/>
          <w:sz w:val="20"/>
        </w:rPr>
        <w:t>з) обеспечение невозможности повторного нанесения кодов маркировки после их преобразования и валидации средств идентификации;</w:t>
      </w:r>
    </w:p>
    <w:p w:rsidR="00B03216" w:rsidRDefault="00DD2738">
      <w:pPr>
        <w:spacing w:before="200"/>
        <w:ind w:firstLine="540"/>
        <w:jc w:val="both"/>
        <w:rPr>
          <w:rFonts w:ascii="Arial" w:hAnsi="Arial"/>
          <w:sz w:val="20"/>
        </w:rPr>
      </w:pPr>
      <w:r>
        <w:rPr>
          <w:rFonts w:ascii="Arial" w:hAnsi="Arial"/>
          <w:sz w:val="20"/>
        </w:rPr>
        <w:t>и) направление участнику оборота</w:t>
      </w:r>
      <w:r>
        <w:rPr>
          <w:rFonts w:ascii="Arial" w:hAnsi="Arial"/>
          <w:sz w:val="20"/>
        </w:rPr>
        <w:t xml:space="preserve"> товаров сведений о валидации средств идентификации.</w:t>
      </w:r>
    </w:p>
    <w:p w:rsidR="00B03216" w:rsidRDefault="00DD2738">
      <w:pPr>
        <w:spacing w:before="200"/>
        <w:ind w:firstLine="540"/>
        <w:jc w:val="both"/>
        <w:rPr>
          <w:rFonts w:ascii="Arial" w:hAnsi="Arial"/>
          <w:sz w:val="20"/>
        </w:rPr>
      </w:pPr>
      <w:r>
        <w:rPr>
          <w:rFonts w:ascii="Arial" w:hAnsi="Arial"/>
          <w:sz w:val="20"/>
        </w:rPr>
        <w:t>12. Сервис-провайдер обеспечивает:</w:t>
      </w:r>
    </w:p>
    <w:p w:rsidR="00B03216" w:rsidRDefault="00DD2738">
      <w:pPr>
        <w:spacing w:before="200"/>
        <w:ind w:firstLine="540"/>
        <w:jc w:val="both"/>
        <w:rPr>
          <w:rFonts w:ascii="Arial" w:hAnsi="Arial"/>
          <w:sz w:val="20"/>
        </w:rPr>
      </w:pPr>
      <w:r>
        <w:rPr>
          <w:rFonts w:ascii="Arial" w:hAnsi="Arial"/>
          <w:sz w:val="20"/>
        </w:rPr>
        <w:t>а) преобразование кодов маркировки в средства идентификации (управление печатью);</w:t>
      </w:r>
    </w:p>
    <w:p w:rsidR="00B03216" w:rsidRDefault="00DD2738">
      <w:pPr>
        <w:spacing w:before="200"/>
        <w:ind w:firstLine="540"/>
        <w:jc w:val="both"/>
        <w:rPr>
          <w:rFonts w:ascii="Arial" w:hAnsi="Arial"/>
          <w:sz w:val="20"/>
        </w:rPr>
      </w:pPr>
      <w:r>
        <w:rPr>
          <w:rFonts w:ascii="Arial" w:hAnsi="Arial"/>
          <w:sz w:val="20"/>
        </w:rPr>
        <w:t xml:space="preserve">б) формирование сведений о нанесении и (или) валидации средства идентификации и их </w:t>
      </w:r>
      <w:r>
        <w:rPr>
          <w:rFonts w:ascii="Arial" w:hAnsi="Arial"/>
          <w:sz w:val="20"/>
        </w:rPr>
        <w:t>представление участнику оборота товаров;</w:t>
      </w:r>
    </w:p>
    <w:p w:rsidR="00B03216" w:rsidRDefault="00DD2738">
      <w:pPr>
        <w:spacing w:before="200"/>
        <w:ind w:firstLine="540"/>
        <w:jc w:val="both"/>
        <w:rPr>
          <w:rFonts w:ascii="Arial" w:hAnsi="Arial"/>
          <w:sz w:val="20"/>
        </w:rPr>
      </w:pPr>
      <w:r>
        <w:rPr>
          <w:rFonts w:ascii="Arial" w:hAnsi="Arial"/>
          <w:sz w:val="20"/>
        </w:rPr>
        <w:t>в) соблюдение стандартов качества печати средств идентификации и валидацию средства идентификации перед передачей потребительской упаковки, или групповой упаковки, или этикетки с нанесенным средством идентификации у</w:t>
      </w:r>
      <w:r>
        <w:rPr>
          <w:rFonts w:ascii="Arial" w:hAnsi="Arial"/>
          <w:sz w:val="20"/>
        </w:rPr>
        <w:t>частнику оборота товаров.</w:t>
      </w:r>
    </w:p>
    <w:p w:rsidR="00B03216" w:rsidRDefault="00DD2738">
      <w:pPr>
        <w:spacing w:before="200"/>
        <w:ind w:firstLine="540"/>
        <w:jc w:val="both"/>
        <w:rPr>
          <w:rFonts w:ascii="Arial" w:hAnsi="Arial"/>
          <w:sz w:val="20"/>
        </w:rPr>
      </w:pPr>
      <w:r>
        <w:rPr>
          <w:rFonts w:ascii="Arial" w:hAnsi="Arial"/>
          <w:sz w:val="20"/>
        </w:rPr>
        <w:t>13. Предоставление сервис-провайдеру программно-аппаратного комплекса дистрибуции кодов маркировки осуществляется оператором информационной системы мониторинга на безвозмездной основе.</w:t>
      </w:r>
    </w:p>
    <w:p w:rsidR="00B03216" w:rsidRDefault="00DD2738">
      <w:pPr>
        <w:spacing w:before="200"/>
        <w:ind w:firstLine="540"/>
        <w:jc w:val="both"/>
        <w:rPr>
          <w:rFonts w:ascii="Arial" w:hAnsi="Arial"/>
          <w:sz w:val="20"/>
        </w:rPr>
      </w:pPr>
      <w:r>
        <w:rPr>
          <w:rFonts w:ascii="Arial" w:hAnsi="Arial"/>
          <w:sz w:val="20"/>
        </w:rPr>
        <w:t>14. В целях получения указанного программно-а</w:t>
      </w:r>
      <w:r>
        <w:rPr>
          <w:rFonts w:ascii="Arial" w:hAnsi="Arial"/>
          <w:sz w:val="20"/>
        </w:rPr>
        <w:t>ппаратного комплекса дистрибуции кодов маркировки сервис-провайдеры заключают с оператором информационной системы мониторинга договоры.</w:t>
      </w:r>
    </w:p>
    <w:p w:rsidR="00B03216" w:rsidRDefault="00DD2738">
      <w:pPr>
        <w:spacing w:before="200"/>
        <w:ind w:firstLine="540"/>
        <w:jc w:val="both"/>
        <w:rPr>
          <w:rFonts w:ascii="Arial" w:hAnsi="Arial"/>
          <w:sz w:val="20"/>
        </w:rPr>
      </w:pPr>
      <w:r>
        <w:rPr>
          <w:rFonts w:ascii="Arial" w:hAnsi="Arial"/>
          <w:sz w:val="20"/>
        </w:rPr>
        <w:t>15. Регистрация участника оборота товаров в информационной системе мониторинга осуществляется на основании заявления уча</w:t>
      </w:r>
      <w:r>
        <w:rPr>
          <w:rFonts w:ascii="Arial" w:hAnsi="Arial"/>
          <w:sz w:val="20"/>
        </w:rPr>
        <w:t>стника оборота товаров, направленного в информационную систему мониторинга и подписанного усиленной электронной подписью участника оборота товаров.</w:t>
      </w:r>
    </w:p>
    <w:p w:rsidR="00B03216" w:rsidRDefault="00DD2738">
      <w:pPr>
        <w:spacing w:before="200"/>
        <w:ind w:firstLine="540"/>
        <w:jc w:val="both"/>
        <w:rPr>
          <w:rFonts w:ascii="Arial" w:hAnsi="Arial"/>
          <w:sz w:val="20"/>
        </w:rPr>
      </w:pPr>
      <w:r>
        <w:rPr>
          <w:rFonts w:ascii="Arial" w:hAnsi="Arial"/>
          <w:sz w:val="20"/>
        </w:rPr>
        <w:t xml:space="preserve">16. Помимо сведений, предусмотренных </w:t>
      </w:r>
      <w:hyperlink r:id="rId71">
        <w:r>
          <w:rPr>
            <w:rStyle w:val="a3"/>
            <w:rFonts w:ascii="Arial" w:hAnsi="Arial"/>
            <w:sz w:val="20"/>
            <w:u w:val="none"/>
          </w:rPr>
          <w:t>пунктом 14</w:t>
        </w:r>
      </w:hyperlink>
      <w:r>
        <w:rPr>
          <w:rFonts w:ascii="Arial" w:hAnsi="Arial"/>
          <w:sz w:val="20"/>
        </w:rPr>
        <w:t xml:space="preserve"> Правил маркировки товаров, заявление о регистрации в информационной системе мониторинга должно содержать:</w:t>
      </w:r>
    </w:p>
    <w:p w:rsidR="00B03216" w:rsidRDefault="00DD2738">
      <w:pPr>
        <w:spacing w:before="200"/>
        <w:ind w:firstLine="540"/>
        <w:jc w:val="both"/>
        <w:rPr>
          <w:rFonts w:ascii="Arial" w:hAnsi="Arial"/>
          <w:sz w:val="20"/>
        </w:rPr>
      </w:pPr>
      <w:r>
        <w:rPr>
          <w:rFonts w:ascii="Arial" w:hAnsi="Arial"/>
          <w:sz w:val="20"/>
        </w:rPr>
        <w:t>а) фамилию, имя и отчество (при наличии) лица, имеющего право действовать от имени участника оборота товаров без доверен</w:t>
      </w:r>
      <w:r>
        <w:rPr>
          <w:rFonts w:ascii="Arial" w:hAnsi="Arial"/>
          <w:sz w:val="20"/>
        </w:rPr>
        <w:t>ности;</w:t>
      </w:r>
    </w:p>
    <w:p w:rsidR="00B03216" w:rsidRDefault="00DD2738">
      <w:pPr>
        <w:spacing w:before="200"/>
        <w:ind w:firstLine="540"/>
        <w:jc w:val="both"/>
        <w:rPr>
          <w:rFonts w:ascii="Arial" w:hAnsi="Arial"/>
          <w:sz w:val="20"/>
        </w:rPr>
      </w:pPr>
      <w:r>
        <w:rPr>
          <w:rFonts w:ascii="Arial" w:hAnsi="Arial"/>
          <w:sz w:val="20"/>
        </w:rPr>
        <w:lastRenderedPageBreak/>
        <w:t>б) телефон и адрес электронной почты участника оборота товаров, на который будет осуществляться направление уведомлений из информационной системы мониторинга.</w:t>
      </w:r>
    </w:p>
    <w:p w:rsidR="00B03216" w:rsidRDefault="00DD2738">
      <w:pPr>
        <w:spacing w:before="200"/>
        <w:ind w:firstLine="540"/>
        <w:jc w:val="both"/>
        <w:rPr>
          <w:rFonts w:ascii="Arial" w:hAnsi="Arial"/>
          <w:sz w:val="20"/>
        </w:rPr>
      </w:pPr>
      <w:r>
        <w:rPr>
          <w:rFonts w:ascii="Arial" w:hAnsi="Arial"/>
          <w:sz w:val="20"/>
        </w:rPr>
        <w:t xml:space="preserve">17. Заявителю - филиалу иностранного юридического лица, помимо оснований, предусмотренных </w:t>
      </w:r>
      <w:hyperlink r:id="rId72">
        <w:r>
          <w:rPr>
            <w:rStyle w:val="a3"/>
            <w:rFonts w:ascii="Arial" w:hAnsi="Arial"/>
            <w:sz w:val="20"/>
            <w:u w:val="none"/>
          </w:rPr>
          <w:t>пунктом 17</w:t>
        </w:r>
      </w:hyperlink>
      <w:r>
        <w:rPr>
          <w:rFonts w:ascii="Arial" w:hAnsi="Arial"/>
          <w:sz w:val="20"/>
        </w:rPr>
        <w:t xml:space="preserve"> Правил маркировки товаров (за исключением основания, предусмотренного </w:t>
      </w:r>
      <w:hyperlink r:id="rId73">
        <w:r>
          <w:rPr>
            <w:rStyle w:val="a3"/>
            <w:rFonts w:ascii="Arial" w:hAnsi="Arial"/>
            <w:sz w:val="20"/>
            <w:u w:val="none"/>
          </w:rPr>
          <w:t>подпунктом "д"</w:t>
        </w:r>
      </w:hyperlink>
      <w:r>
        <w:rPr>
          <w:rFonts w:ascii="Arial" w:hAnsi="Arial"/>
          <w:sz w:val="20"/>
        </w:rPr>
        <w:t xml:space="preserve"> указанного пункта), отказывается в регистрации в информационной системе мониторинга в случае несоответствия сведений в отношении заявителя, указанных в заявлении о регистрации, сведениям, указанным в государственном реестре аккредитован</w:t>
      </w:r>
      <w:r>
        <w:rPr>
          <w:rFonts w:ascii="Arial" w:hAnsi="Arial"/>
          <w:sz w:val="20"/>
        </w:rPr>
        <w:t>ных филиалов, представительств иностранных юридических лиц, а также в случае отсутствия в указанном реестре записи о заявителе или наличия записи о прекращении его аккредитации.</w:t>
      </w:r>
    </w:p>
    <w:p w:rsidR="00B03216" w:rsidRDefault="00DD2738">
      <w:pPr>
        <w:spacing w:before="200"/>
        <w:ind w:firstLine="540"/>
        <w:jc w:val="both"/>
        <w:rPr>
          <w:rFonts w:ascii="Arial" w:hAnsi="Arial"/>
          <w:sz w:val="20"/>
        </w:rPr>
      </w:pPr>
      <w:r>
        <w:rPr>
          <w:rFonts w:ascii="Arial" w:hAnsi="Arial"/>
          <w:sz w:val="20"/>
        </w:rPr>
        <w:t>18. По заявлению лица, имеющего право действовать от имени участника оборота т</w:t>
      </w:r>
      <w:r>
        <w:rPr>
          <w:rFonts w:ascii="Arial" w:hAnsi="Arial"/>
          <w:sz w:val="20"/>
        </w:rPr>
        <w:t>оваров без доверенности,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товаров (далее - уполномоченное лицо). Такое заявление должно содержать следу</w:t>
      </w:r>
      <w:r>
        <w:rPr>
          <w:rFonts w:ascii="Arial" w:hAnsi="Arial"/>
          <w:sz w:val="20"/>
        </w:rPr>
        <w:t>ющие сведения:</w:t>
      </w:r>
    </w:p>
    <w:p w:rsidR="00B03216" w:rsidRDefault="00DD2738">
      <w:pPr>
        <w:spacing w:before="200"/>
        <w:ind w:firstLine="540"/>
        <w:jc w:val="both"/>
        <w:rPr>
          <w:rFonts w:ascii="Arial" w:hAnsi="Arial"/>
          <w:sz w:val="20"/>
        </w:rPr>
      </w:pPr>
      <w:r>
        <w:rPr>
          <w:rFonts w:ascii="Arial" w:hAnsi="Arial"/>
          <w:sz w:val="20"/>
        </w:rPr>
        <w:t>а) сертификат ключа проверки усиленной электронной подписи уполномоченного лица;</w:t>
      </w:r>
    </w:p>
    <w:p w:rsidR="00B03216" w:rsidRDefault="00DD2738">
      <w:pPr>
        <w:spacing w:before="200"/>
        <w:ind w:firstLine="540"/>
        <w:jc w:val="both"/>
        <w:rPr>
          <w:rFonts w:ascii="Arial" w:hAnsi="Arial"/>
          <w:sz w:val="20"/>
        </w:rPr>
      </w:pPr>
      <w:r>
        <w:rPr>
          <w:rFonts w:ascii="Arial" w:hAnsi="Arial"/>
          <w:sz w:val="20"/>
        </w:rPr>
        <w:t>б) фамилия, имя и отчество (при наличии) уполномоченного лица;</w:t>
      </w:r>
    </w:p>
    <w:p w:rsidR="00B03216" w:rsidRDefault="00DD2738">
      <w:pPr>
        <w:spacing w:before="200"/>
        <w:ind w:firstLine="540"/>
        <w:jc w:val="both"/>
        <w:rPr>
          <w:rFonts w:ascii="Arial" w:hAnsi="Arial"/>
          <w:sz w:val="20"/>
        </w:rPr>
      </w:pPr>
      <w:r>
        <w:rPr>
          <w:rFonts w:ascii="Arial" w:hAnsi="Arial"/>
          <w:sz w:val="20"/>
        </w:rPr>
        <w:t>в) типы документов, представляемых в информационную систему мониторинга, право подписывать которы</w:t>
      </w:r>
      <w:r>
        <w:rPr>
          <w:rFonts w:ascii="Arial" w:hAnsi="Arial"/>
          <w:sz w:val="20"/>
        </w:rPr>
        <w:t>е предоставлено уполномоченному лицу;</w:t>
      </w:r>
    </w:p>
    <w:p w:rsidR="00B03216" w:rsidRDefault="00DD2738">
      <w:pPr>
        <w:spacing w:before="200"/>
        <w:ind w:firstLine="540"/>
        <w:jc w:val="both"/>
        <w:rPr>
          <w:rFonts w:ascii="Arial" w:hAnsi="Arial"/>
          <w:sz w:val="20"/>
        </w:rPr>
      </w:pPr>
      <w:r>
        <w:rPr>
          <w:rFonts w:ascii="Arial" w:hAnsi="Arial"/>
          <w:sz w:val="20"/>
        </w:rPr>
        <w:t>г) наличие документа, подтверждающего полномочия уполномоченного лица;</w:t>
      </w:r>
    </w:p>
    <w:p w:rsidR="00B03216" w:rsidRDefault="00DD2738">
      <w:pPr>
        <w:spacing w:before="200"/>
        <w:ind w:firstLine="540"/>
        <w:jc w:val="both"/>
        <w:rPr>
          <w:rFonts w:ascii="Arial" w:hAnsi="Arial"/>
          <w:sz w:val="20"/>
        </w:rPr>
      </w:pPr>
      <w:r>
        <w:rPr>
          <w:rFonts w:ascii="Arial" w:hAnsi="Arial"/>
          <w:sz w:val="20"/>
        </w:rPr>
        <w:t>д) срок действия документа, подтверждающего полномочия уполномоченного лица.</w:t>
      </w:r>
    </w:p>
    <w:p w:rsidR="00B03216" w:rsidRDefault="00DD2738">
      <w:pPr>
        <w:spacing w:before="200"/>
        <w:ind w:firstLine="540"/>
        <w:jc w:val="both"/>
        <w:rPr>
          <w:rFonts w:ascii="Arial" w:hAnsi="Arial"/>
          <w:sz w:val="20"/>
        </w:rPr>
      </w:pPr>
      <w:r>
        <w:rPr>
          <w:rFonts w:ascii="Arial" w:hAnsi="Arial"/>
          <w:sz w:val="20"/>
        </w:rPr>
        <w:t>19. В случае прекращения полномочий уполномоченного лица лицо, имеющее</w:t>
      </w:r>
      <w:r>
        <w:rPr>
          <w:rFonts w:ascii="Arial" w:hAnsi="Arial"/>
          <w:sz w:val="20"/>
        </w:rPr>
        <w:t xml:space="preserve"> право действовать от имени участника оборота товаров без доверенности, вносит в информационную систему мониторинга сведения о дате прекращения действия документа, подтверждающего полномочия уполномоченного лица.</w:t>
      </w:r>
    </w:p>
    <w:p w:rsidR="00B03216" w:rsidRDefault="00DD2738">
      <w:pPr>
        <w:spacing w:before="200"/>
        <w:ind w:firstLine="540"/>
        <w:jc w:val="both"/>
        <w:rPr>
          <w:rFonts w:ascii="Arial" w:hAnsi="Arial"/>
          <w:sz w:val="20"/>
        </w:rPr>
      </w:pPr>
      <w:r>
        <w:rPr>
          <w:rFonts w:ascii="Arial" w:hAnsi="Arial"/>
          <w:sz w:val="20"/>
        </w:rPr>
        <w:t>20. Во внесении в информационную систему мо</w:t>
      </w:r>
      <w:r>
        <w:rPr>
          <w:rFonts w:ascii="Arial" w:hAnsi="Arial"/>
          <w:sz w:val="20"/>
        </w:rPr>
        <w:t xml:space="preserve">ниторинга сведений об уполномоченном лице, помимо оснований для отказа, предусмотренных </w:t>
      </w:r>
      <w:hyperlink w:anchor="Par215">
        <w:r>
          <w:rPr>
            <w:rStyle w:val="a3"/>
            <w:rFonts w:ascii="Arial" w:hAnsi="Arial"/>
            <w:sz w:val="20"/>
            <w:u w:val="none"/>
          </w:rPr>
          <w:t>пунктом 32</w:t>
        </w:r>
      </w:hyperlink>
      <w:r>
        <w:rPr>
          <w:rFonts w:ascii="Arial" w:hAnsi="Arial"/>
          <w:sz w:val="20"/>
        </w:rPr>
        <w:t xml:space="preserve"> настоящих Правил, отказывается также в случае, если уполномоченное лицо уже зарегистрировано в информационной системе мониторинг</w:t>
      </w:r>
      <w:r>
        <w:rPr>
          <w:rFonts w:ascii="Arial" w:hAnsi="Arial"/>
          <w:sz w:val="20"/>
        </w:rPr>
        <w:t>а как уполномоченное лицо участника оборота товаров.</w:t>
      </w:r>
    </w:p>
    <w:p w:rsidR="00B03216" w:rsidRDefault="00DD2738">
      <w:pPr>
        <w:spacing w:before="200"/>
        <w:ind w:firstLine="540"/>
        <w:jc w:val="both"/>
        <w:rPr>
          <w:rFonts w:ascii="Arial" w:hAnsi="Arial"/>
          <w:sz w:val="20"/>
        </w:rPr>
      </w:pPr>
      <w:r>
        <w:rPr>
          <w:rFonts w:ascii="Arial" w:hAnsi="Arial"/>
          <w:sz w:val="20"/>
        </w:rPr>
        <w:t xml:space="preserve">21. Участник оборота товаров, ранее зарегистрированный в информационной системе мониторинга как участник оборота других товаров, подлежащих обязательной маркировке средствами идентификации, для </w:t>
      </w:r>
      <w:r>
        <w:rPr>
          <w:rFonts w:ascii="Arial" w:hAnsi="Arial"/>
          <w:sz w:val="20"/>
        </w:rPr>
        <w:t>регистрации в качестве участника оборота товаров направляет в информационную систему мониторинга соответствующее уведомление, содержащее следующие сведения:</w:t>
      </w:r>
    </w:p>
    <w:p w:rsidR="00B03216" w:rsidRDefault="00DD2738">
      <w:pPr>
        <w:spacing w:before="200"/>
        <w:ind w:firstLine="540"/>
        <w:jc w:val="both"/>
        <w:rPr>
          <w:rFonts w:ascii="Arial" w:hAnsi="Arial"/>
          <w:sz w:val="20"/>
        </w:rPr>
      </w:pPr>
      <w:r>
        <w:rPr>
          <w:rFonts w:ascii="Arial" w:hAnsi="Arial"/>
          <w:sz w:val="20"/>
        </w:rPr>
        <w:t>а) идентификационный номер налогоплательщика участника оборота товаров;</w:t>
      </w:r>
    </w:p>
    <w:p w:rsidR="00B03216" w:rsidRDefault="00DD2738">
      <w:pPr>
        <w:spacing w:before="200"/>
        <w:ind w:firstLine="540"/>
        <w:jc w:val="both"/>
        <w:rPr>
          <w:rFonts w:ascii="Arial" w:hAnsi="Arial"/>
          <w:sz w:val="20"/>
        </w:rPr>
      </w:pPr>
      <w:r>
        <w:rPr>
          <w:rFonts w:ascii="Arial" w:hAnsi="Arial"/>
          <w:sz w:val="20"/>
        </w:rPr>
        <w:t>б) наименование товарной гр</w:t>
      </w:r>
      <w:r>
        <w:rPr>
          <w:rFonts w:ascii="Arial" w:hAnsi="Arial"/>
          <w:sz w:val="20"/>
        </w:rPr>
        <w:t>уппы "Лекарственные препараты для ветеринарного применения";</w:t>
      </w:r>
    </w:p>
    <w:p w:rsidR="00B03216" w:rsidRDefault="00DD2738">
      <w:pPr>
        <w:spacing w:before="200"/>
        <w:ind w:firstLine="540"/>
        <w:jc w:val="both"/>
        <w:rPr>
          <w:rFonts w:ascii="Arial" w:hAnsi="Arial"/>
          <w:sz w:val="20"/>
        </w:rPr>
      </w:pPr>
      <w:r>
        <w:rPr>
          <w:rFonts w:ascii="Arial" w:hAnsi="Arial"/>
          <w:sz w:val="20"/>
        </w:rPr>
        <w:t>в) тип участника оборота товаров (один участник оборота товаров может относиться к нескольким типам).</w:t>
      </w:r>
    </w:p>
    <w:p w:rsidR="00B03216" w:rsidRDefault="00B03216">
      <w:pPr>
        <w:jc w:val="center"/>
        <w:rPr>
          <w:rFonts w:ascii="Arial" w:hAnsi="Arial"/>
          <w:sz w:val="20"/>
        </w:rPr>
      </w:pPr>
    </w:p>
    <w:p w:rsidR="00B03216" w:rsidRDefault="00DD2738">
      <w:pPr>
        <w:jc w:val="center"/>
        <w:outlineLvl w:val="1"/>
        <w:rPr>
          <w:rFonts w:ascii="Arial" w:hAnsi="Arial"/>
          <w:b/>
          <w:sz w:val="20"/>
        </w:rPr>
      </w:pPr>
      <w:r>
        <w:rPr>
          <w:rFonts w:ascii="Arial" w:hAnsi="Arial"/>
          <w:b/>
          <w:sz w:val="20"/>
        </w:rPr>
        <w:t>III. Порядок информационного обмена участников оборота</w:t>
      </w:r>
      <w:bookmarkStart w:id="13" w:name="Par188"/>
    </w:p>
    <w:p w:rsidR="00B03216" w:rsidRDefault="00DD2738">
      <w:pPr>
        <w:jc w:val="center"/>
        <w:rPr>
          <w:rFonts w:ascii="Arial" w:hAnsi="Arial"/>
          <w:b/>
          <w:sz w:val="20"/>
        </w:rPr>
      </w:pPr>
      <w:r>
        <w:rPr>
          <w:rFonts w:ascii="Arial" w:hAnsi="Arial"/>
          <w:b/>
          <w:sz w:val="20"/>
        </w:rPr>
        <w:t>товаров с информационной системой мон</w:t>
      </w:r>
      <w:r>
        <w:rPr>
          <w:rFonts w:ascii="Arial" w:hAnsi="Arial"/>
          <w:b/>
          <w:sz w:val="20"/>
        </w:rPr>
        <w:t>иторинга</w:t>
      </w:r>
    </w:p>
    <w:p w:rsidR="00B03216" w:rsidRDefault="00B03216">
      <w:pPr>
        <w:jc w:val="center"/>
        <w:rPr>
          <w:rFonts w:ascii="Arial" w:hAnsi="Arial"/>
          <w:sz w:val="20"/>
        </w:rPr>
      </w:pPr>
    </w:p>
    <w:p w:rsidR="00B03216" w:rsidRDefault="00DD2738">
      <w:pPr>
        <w:ind w:firstLine="540"/>
        <w:jc w:val="both"/>
        <w:rPr>
          <w:rFonts w:ascii="Arial" w:hAnsi="Arial"/>
          <w:sz w:val="20"/>
        </w:rPr>
      </w:pPr>
      <w:r>
        <w:rPr>
          <w:rFonts w:ascii="Arial" w:hAnsi="Arial"/>
          <w:sz w:val="20"/>
        </w:rPr>
        <w:t xml:space="preserve">22. Представление участниками оборота товаров информации в информационную систему мониторинга осуществляется с использованием стандартных протоколов передачи данных и разработанных оператором информационной системы мониторинга интерфейсов </w:t>
      </w:r>
      <w:r>
        <w:rPr>
          <w:rFonts w:ascii="Arial" w:hAnsi="Arial"/>
          <w:sz w:val="20"/>
        </w:rPr>
        <w:t xml:space="preserve">электронного взаимодействия путем обмена электронными документами (заявление, уведомление, квитанция и другие документы), формат которых определяется оператором информационной системы мониторинга и размещается на официальном сайте оператора информационной </w:t>
      </w:r>
      <w:r>
        <w:rPr>
          <w:rFonts w:ascii="Arial" w:hAnsi="Arial"/>
          <w:sz w:val="20"/>
        </w:rPr>
        <w:t>системы мониторинга в сети "Интернет".</w:t>
      </w:r>
      <w:bookmarkStart w:id="14" w:name="Par191"/>
    </w:p>
    <w:p w:rsidR="00B03216" w:rsidRDefault="00DD2738">
      <w:pPr>
        <w:spacing w:before="200"/>
        <w:ind w:firstLine="540"/>
        <w:jc w:val="both"/>
        <w:rPr>
          <w:rFonts w:ascii="Arial" w:hAnsi="Arial"/>
          <w:sz w:val="20"/>
        </w:rPr>
      </w:pPr>
      <w:r>
        <w:rPr>
          <w:rFonts w:ascii="Arial" w:hAnsi="Arial"/>
          <w:sz w:val="20"/>
        </w:rPr>
        <w:lastRenderedPageBreak/>
        <w:t>23. Обязанность по представлению в информационную систему мониторинга предусмотренной настоящими Правилами информации, передаваемой в составе универсальных передаточных документов, исправленных универсальных передаточ</w:t>
      </w:r>
      <w:r>
        <w:rPr>
          <w:rFonts w:ascii="Arial" w:hAnsi="Arial"/>
          <w:sz w:val="20"/>
        </w:rPr>
        <w:t>ных документов, универсальных корректировочных документов, исполняется участником оборота товаров посредством оператора электронного документооборота на основании заключенного между ними договора, который должен предусматривать следующее:</w:t>
      </w:r>
      <w:bookmarkStart w:id="15" w:name="Par192"/>
    </w:p>
    <w:p w:rsidR="00B03216" w:rsidRDefault="00DD2738">
      <w:pPr>
        <w:spacing w:before="200"/>
        <w:ind w:firstLine="540"/>
        <w:jc w:val="both"/>
        <w:rPr>
          <w:rFonts w:ascii="Arial" w:hAnsi="Arial"/>
          <w:sz w:val="20"/>
        </w:rPr>
      </w:pPr>
      <w:r>
        <w:rPr>
          <w:rFonts w:ascii="Arial" w:hAnsi="Arial"/>
          <w:sz w:val="20"/>
        </w:rPr>
        <w:t>а) передача подпи</w:t>
      </w:r>
      <w:r>
        <w:rPr>
          <w:rFonts w:ascii="Arial" w:hAnsi="Arial"/>
          <w:sz w:val="20"/>
        </w:rPr>
        <w:t xml:space="preserve">санных обеими сторонами сделки универсальных передаточных документов, исправленных универсальных передаточных документов, универсальных корректировочных документов участника оборота товаров оператором электронного документооборота в информационную систему </w:t>
      </w:r>
      <w:r>
        <w:rPr>
          <w:rFonts w:ascii="Arial" w:hAnsi="Arial"/>
          <w:sz w:val="20"/>
        </w:rPr>
        <w:t>мониторинга осуществляется в режиме реального времени;</w:t>
      </w:r>
    </w:p>
    <w:p w:rsidR="00B03216" w:rsidRDefault="00DD2738">
      <w:pPr>
        <w:spacing w:before="200"/>
        <w:ind w:firstLine="540"/>
        <w:jc w:val="both"/>
        <w:rPr>
          <w:rFonts w:ascii="Arial" w:hAnsi="Arial"/>
          <w:sz w:val="20"/>
        </w:rPr>
      </w:pPr>
      <w:r>
        <w:rPr>
          <w:rFonts w:ascii="Arial" w:hAnsi="Arial"/>
          <w:sz w:val="20"/>
        </w:rPr>
        <w:t xml:space="preserve">б) передача оператором электронного документооборота участнику оборота товаров уведомлений (квитанций) оператора информационной системы мониторинга, указанных в </w:t>
      </w:r>
      <w:hyperlink w:anchor="Par221">
        <w:r>
          <w:rPr>
            <w:rStyle w:val="a3"/>
            <w:rFonts w:ascii="Arial" w:hAnsi="Arial"/>
            <w:sz w:val="20"/>
            <w:u w:val="none"/>
          </w:rPr>
          <w:t>пункте 33</w:t>
        </w:r>
      </w:hyperlink>
      <w:r>
        <w:rPr>
          <w:rFonts w:ascii="Arial" w:hAnsi="Arial"/>
          <w:sz w:val="20"/>
        </w:rPr>
        <w:t xml:space="preserve"> н</w:t>
      </w:r>
      <w:r>
        <w:rPr>
          <w:rFonts w:ascii="Arial" w:hAnsi="Arial"/>
          <w:sz w:val="20"/>
        </w:rPr>
        <w:t>астоящих Правил, осуществляется в режиме реального времени;</w:t>
      </w:r>
    </w:p>
    <w:p w:rsidR="00B03216" w:rsidRDefault="00DD2738">
      <w:pPr>
        <w:spacing w:before="200"/>
        <w:ind w:firstLine="540"/>
        <w:jc w:val="both"/>
        <w:rPr>
          <w:rFonts w:ascii="Arial" w:hAnsi="Arial"/>
          <w:sz w:val="20"/>
        </w:rPr>
      </w:pPr>
      <w:r>
        <w:rPr>
          <w:rFonts w:ascii="Arial" w:hAnsi="Arial"/>
          <w:sz w:val="20"/>
        </w:rPr>
        <w:t>в) датой исполнения обязанности участника оборота товаров по представлению сведений в информационную систему мониторинга считается дата получения универсального передаточного документа, исправленн</w:t>
      </w:r>
      <w:r>
        <w:rPr>
          <w:rFonts w:ascii="Arial" w:hAnsi="Arial"/>
          <w:sz w:val="20"/>
        </w:rPr>
        <w:t>ого универсального передаточного документа, универсального корректировочного документа оператором информационной системы мониторинга;</w:t>
      </w:r>
    </w:p>
    <w:p w:rsidR="00B03216" w:rsidRDefault="00DD2738">
      <w:pPr>
        <w:spacing w:before="200"/>
        <w:ind w:firstLine="540"/>
        <w:jc w:val="both"/>
        <w:rPr>
          <w:rFonts w:ascii="Arial" w:hAnsi="Arial"/>
          <w:sz w:val="20"/>
        </w:rPr>
      </w:pPr>
      <w:r>
        <w:rPr>
          <w:rFonts w:ascii="Arial" w:hAnsi="Arial"/>
          <w:sz w:val="20"/>
        </w:rPr>
        <w:t>г) ответственность за корректность сведений, содержащихся в универсальных передаточных документах, исправленных универсаль</w:t>
      </w:r>
      <w:r>
        <w:rPr>
          <w:rFonts w:ascii="Arial" w:hAnsi="Arial"/>
          <w:sz w:val="20"/>
        </w:rPr>
        <w:t>ных передаточных документах и универсальных корректировочных документах, несет участник оборота товаров, а ответственность за неизменность и своевременность передачи в информационную систему мониторинга универсальных передаточных документов, исправленных у</w:t>
      </w:r>
      <w:r>
        <w:rPr>
          <w:rFonts w:ascii="Arial" w:hAnsi="Arial"/>
          <w:sz w:val="20"/>
        </w:rPr>
        <w:t>ниверсальных передаточных документов, универсальных корректировочных документов, представленных участником оборота товаров, несет оператор электронного документооборота.</w:t>
      </w:r>
    </w:p>
    <w:p w:rsidR="00B03216" w:rsidRDefault="00DD2738">
      <w:pPr>
        <w:spacing w:before="200"/>
        <w:ind w:firstLine="540"/>
        <w:jc w:val="both"/>
        <w:rPr>
          <w:rFonts w:ascii="Arial" w:hAnsi="Arial"/>
          <w:sz w:val="20"/>
        </w:rPr>
      </w:pPr>
      <w:r>
        <w:rPr>
          <w:rFonts w:ascii="Arial" w:hAnsi="Arial"/>
          <w:sz w:val="20"/>
        </w:rPr>
        <w:t xml:space="preserve">24. Обязанность по представлению в информационную систему мониторинга предусмотренной </w:t>
      </w:r>
      <w:r>
        <w:rPr>
          <w:rFonts w:ascii="Arial" w:hAnsi="Arial"/>
          <w:sz w:val="20"/>
        </w:rPr>
        <w:t xml:space="preserve">настоящими Правилами информации при поставке маркированных товаров в рамках исполнения контрактов, заключенных в соответствии с Федеральным </w:t>
      </w:r>
      <w:hyperlink r:id="rId74">
        <w:r>
          <w:rPr>
            <w:rStyle w:val="a3"/>
            <w:rFonts w:ascii="Arial" w:hAnsi="Arial"/>
            <w:sz w:val="20"/>
            <w:u w:val="none"/>
          </w:rPr>
          <w:t>законом</w:t>
        </w:r>
      </w:hyperlink>
      <w:r>
        <w:rPr>
          <w:rFonts w:ascii="Arial" w:hAnsi="Arial"/>
          <w:sz w:val="20"/>
        </w:rPr>
        <w:t xml:space="preserve"> "О контрактной системе в сфер</w:t>
      </w:r>
      <w:r>
        <w:rPr>
          <w:rFonts w:ascii="Arial" w:hAnsi="Arial"/>
          <w:sz w:val="20"/>
        </w:rPr>
        <w:t xml:space="preserve">е закупок товаров, работ, услуг для обеспечения государственных и муниципальных нужд", может быть исполнена участниками оборота товаров путем представления документов о приемке, предусмотренных </w:t>
      </w:r>
      <w:hyperlink r:id="rId75">
        <w:r>
          <w:rPr>
            <w:rStyle w:val="a3"/>
            <w:rFonts w:ascii="Arial" w:hAnsi="Arial"/>
            <w:sz w:val="20"/>
            <w:u w:val="none"/>
          </w:rPr>
          <w:t>частью 13 статьи 94</w:t>
        </w:r>
      </w:hyperlink>
      <w:r>
        <w:rPr>
          <w:rFonts w:ascii="Arial" w:hAnsi="Arial"/>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в единую информационную систему в сфере закупок (далее - информационная с</w:t>
      </w:r>
      <w:r>
        <w:rPr>
          <w:rFonts w:ascii="Arial" w:hAnsi="Arial"/>
          <w:sz w:val="20"/>
        </w:rPr>
        <w:t>истема закупок).</w:t>
      </w:r>
      <w:bookmarkStart w:id="16" w:name="Par197"/>
    </w:p>
    <w:p w:rsidR="00B03216" w:rsidRDefault="00DD2738">
      <w:pPr>
        <w:spacing w:before="200"/>
        <w:ind w:firstLine="540"/>
        <w:jc w:val="both"/>
        <w:rPr>
          <w:rFonts w:ascii="Arial" w:hAnsi="Arial"/>
          <w:sz w:val="20"/>
        </w:rPr>
      </w:pPr>
      <w:r>
        <w:rPr>
          <w:rFonts w:ascii="Arial" w:hAnsi="Arial"/>
          <w:sz w:val="20"/>
        </w:rPr>
        <w:t>Информационное взаимодействие информационной системы мониторинга и информационной системы закупок осуществляется в соответствии с соглашением об информационном взаимодействии. Уведомления (квитанции) оператора информационной системы монито</w:t>
      </w:r>
      <w:r>
        <w:rPr>
          <w:rFonts w:ascii="Arial" w:hAnsi="Arial"/>
          <w:sz w:val="20"/>
        </w:rPr>
        <w:t xml:space="preserve">ринга, указанные в </w:t>
      </w:r>
      <w:hyperlink w:anchor="Par221">
        <w:r>
          <w:rPr>
            <w:rStyle w:val="a3"/>
            <w:rFonts w:ascii="Arial" w:hAnsi="Arial"/>
            <w:sz w:val="20"/>
            <w:u w:val="none"/>
          </w:rPr>
          <w:t>пункте 33</w:t>
        </w:r>
      </w:hyperlink>
      <w:r>
        <w:rPr>
          <w:rFonts w:ascii="Arial" w:hAnsi="Arial"/>
          <w:sz w:val="20"/>
        </w:rPr>
        <w:t xml:space="preserve"> настоящих Правил, в случае передачи сведений в соответствии с настоящим пунктом передаются оператором информационной системы мониторинга участникам оборота товаров посредством передачи федеральному </w:t>
      </w:r>
      <w:r>
        <w:rPr>
          <w:rFonts w:ascii="Arial" w:hAnsi="Arial"/>
          <w:sz w:val="20"/>
        </w:rPr>
        <w:t>органу исполнительной власти, осуществляющему функции по созданию, развитию, ведению и обслуживанию информационной системы закупок (далее - оператор информационной системы закупок).</w:t>
      </w:r>
    </w:p>
    <w:p w:rsidR="00B03216" w:rsidRDefault="00DD2738">
      <w:pPr>
        <w:spacing w:before="200"/>
        <w:ind w:firstLine="540"/>
        <w:jc w:val="both"/>
        <w:rPr>
          <w:rFonts w:ascii="Arial" w:hAnsi="Arial"/>
          <w:sz w:val="20"/>
        </w:rPr>
      </w:pPr>
      <w:r>
        <w:rPr>
          <w:rFonts w:ascii="Arial" w:hAnsi="Arial"/>
          <w:sz w:val="20"/>
        </w:rPr>
        <w:t>Оператор информационной системы закупок обеспечивает:</w:t>
      </w:r>
    </w:p>
    <w:p w:rsidR="00B03216" w:rsidRDefault="00DD2738">
      <w:pPr>
        <w:spacing w:before="200"/>
        <w:ind w:firstLine="540"/>
        <w:jc w:val="both"/>
        <w:rPr>
          <w:rFonts w:ascii="Arial" w:hAnsi="Arial"/>
          <w:sz w:val="20"/>
        </w:rPr>
      </w:pPr>
      <w:r>
        <w:rPr>
          <w:rFonts w:ascii="Arial" w:hAnsi="Arial"/>
          <w:sz w:val="20"/>
        </w:rPr>
        <w:t>передачу подписанных</w:t>
      </w:r>
      <w:r>
        <w:rPr>
          <w:rFonts w:ascii="Arial" w:hAnsi="Arial"/>
          <w:sz w:val="20"/>
        </w:rPr>
        <w:t xml:space="preserve"> обеими сторонами контракта документов о приемке в информационную систему мониторинга в течение 2 часов с момента подписания получателем товаров в информационной системе закупок документа о приемке и его размещения в информационной системе закупок, а также</w:t>
      </w:r>
      <w:r>
        <w:rPr>
          <w:rFonts w:ascii="Arial" w:hAnsi="Arial"/>
          <w:sz w:val="20"/>
        </w:rPr>
        <w:t xml:space="preserve"> информирование участника оборота товаров о результатах передачи;</w:t>
      </w:r>
    </w:p>
    <w:p w:rsidR="00B03216" w:rsidRDefault="00DD2738">
      <w:pPr>
        <w:spacing w:before="200"/>
        <w:ind w:firstLine="540"/>
        <w:jc w:val="both"/>
        <w:rPr>
          <w:rFonts w:ascii="Arial" w:hAnsi="Arial"/>
          <w:sz w:val="20"/>
        </w:rPr>
      </w:pPr>
      <w:r>
        <w:rPr>
          <w:rFonts w:ascii="Arial" w:hAnsi="Arial"/>
          <w:sz w:val="20"/>
        </w:rPr>
        <w:t xml:space="preserve">передачу участникам оборота товаров уведомлений (квитанций) оператора информационной системы мониторинга, указанных в </w:t>
      </w:r>
      <w:hyperlink w:anchor="Par221">
        <w:r>
          <w:rPr>
            <w:rStyle w:val="a3"/>
            <w:rFonts w:ascii="Arial" w:hAnsi="Arial"/>
            <w:sz w:val="20"/>
            <w:u w:val="none"/>
          </w:rPr>
          <w:t>пункте 33</w:t>
        </w:r>
      </w:hyperlink>
      <w:r>
        <w:rPr>
          <w:rFonts w:ascii="Arial" w:hAnsi="Arial"/>
          <w:sz w:val="20"/>
        </w:rPr>
        <w:t xml:space="preserve"> настоящих Правил, в течение 2 час</w:t>
      </w:r>
      <w:r>
        <w:rPr>
          <w:rFonts w:ascii="Arial" w:hAnsi="Arial"/>
          <w:sz w:val="20"/>
        </w:rPr>
        <w:t>ов с момента подписания получателем товаров в информационной системе закупок документа о приемке и его размещения в информационной системе закупок при условии получения таких уведомлений (квитанций) от оператора информационной системы мониторинга.</w:t>
      </w:r>
    </w:p>
    <w:p w:rsidR="00B03216" w:rsidRDefault="00DD2738">
      <w:pPr>
        <w:spacing w:before="200"/>
        <w:ind w:firstLine="540"/>
        <w:jc w:val="both"/>
        <w:rPr>
          <w:rFonts w:ascii="Arial" w:hAnsi="Arial"/>
          <w:sz w:val="20"/>
        </w:rPr>
      </w:pPr>
      <w:r>
        <w:rPr>
          <w:rFonts w:ascii="Arial" w:hAnsi="Arial"/>
          <w:sz w:val="20"/>
        </w:rPr>
        <w:lastRenderedPageBreak/>
        <w:t>В случае</w:t>
      </w:r>
      <w:r>
        <w:rPr>
          <w:rFonts w:ascii="Arial" w:hAnsi="Arial"/>
          <w:sz w:val="20"/>
        </w:rPr>
        <w:t xml:space="preserve"> передачи сведений путем представления документа о приемке через оператора информационной системы закупок:</w:t>
      </w:r>
    </w:p>
    <w:p w:rsidR="00B03216" w:rsidRDefault="00DD2738">
      <w:pPr>
        <w:spacing w:before="200"/>
        <w:ind w:firstLine="540"/>
        <w:jc w:val="both"/>
        <w:rPr>
          <w:rFonts w:ascii="Arial" w:hAnsi="Arial"/>
          <w:sz w:val="20"/>
        </w:rPr>
      </w:pPr>
      <w:r>
        <w:rPr>
          <w:rFonts w:ascii="Arial" w:hAnsi="Arial"/>
          <w:sz w:val="20"/>
        </w:rPr>
        <w:t>датой исполнения обязанности участника оборота товаров по представлению сведений в информационную систему мониторинга считается дата получения докуме</w:t>
      </w:r>
      <w:r>
        <w:rPr>
          <w:rFonts w:ascii="Arial" w:hAnsi="Arial"/>
          <w:sz w:val="20"/>
        </w:rPr>
        <w:t>нта о приемке оператором информационной системы мониторинга;</w:t>
      </w:r>
    </w:p>
    <w:p w:rsidR="00B03216" w:rsidRDefault="00DD2738">
      <w:pPr>
        <w:spacing w:before="200"/>
        <w:ind w:firstLine="540"/>
        <w:jc w:val="both"/>
        <w:rPr>
          <w:rFonts w:ascii="Arial" w:hAnsi="Arial"/>
          <w:sz w:val="20"/>
        </w:rPr>
      </w:pPr>
      <w:r>
        <w:rPr>
          <w:rFonts w:ascii="Arial" w:hAnsi="Arial"/>
          <w:sz w:val="20"/>
        </w:rPr>
        <w:t>ответственность за корректность сведений, содержащихся в документах о приемке, исправленных документах о приемке, несет участник оборота товаров, а ответственность за неизменность и своевременнос</w:t>
      </w:r>
      <w:r>
        <w:rPr>
          <w:rFonts w:ascii="Arial" w:hAnsi="Arial"/>
          <w:sz w:val="20"/>
        </w:rPr>
        <w:t>ть передачи в информационную систему мониторинга документов о приемке, исправленных документов о приемке, представленных участником оборота товаров, несет оператор информационной системы закупок.</w:t>
      </w:r>
    </w:p>
    <w:p w:rsidR="00B03216" w:rsidRDefault="00DD2738">
      <w:pPr>
        <w:spacing w:before="200"/>
        <w:ind w:firstLine="540"/>
        <w:jc w:val="both"/>
        <w:rPr>
          <w:rFonts w:ascii="Arial" w:hAnsi="Arial"/>
          <w:sz w:val="20"/>
        </w:rPr>
      </w:pPr>
      <w:r>
        <w:rPr>
          <w:rFonts w:ascii="Arial" w:hAnsi="Arial"/>
          <w:sz w:val="20"/>
        </w:rPr>
        <w:t>25. Обязанность по представлению в информационную систему мо</w:t>
      </w:r>
      <w:r>
        <w:rPr>
          <w:rFonts w:ascii="Arial" w:hAnsi="Arial"/>
          <w:sz w:val="20"/>
        </w:rPr>
        <w:t xml:space="preserve">ниторинга предусмотренных настоящими Правилами сведений об обороте маркированных товаров, поставляемых при централизованной закупке в рамках исполнения контрактов, заключенных в соответствии с Федеральным </w:t>
      </w:r>
      <w:hyperlink r:id="rId76">
        <w:r>
          <w:rPr>
            <w:rStyle w:val="a3"/>
            <w:rFonts w:ascii="Arial" w:hAnsi="Arial"/>
            <w:sz w:val="20"/>
            <w:u w:val="none"/>
          </w:rPr>
          <w:t>законом</w:t>
        </w:r>
      </w:hyperlink>
      <w:r>
        <w:rPr>
          <w:rFonts w:ascii="Arial" w:hAnsi="Arial"/>
          <w:sz w:val="20"/>
        </w:rPr>
        <w:t xml:space="preserve"> "О контрактной системе в сфере закупок товаров, работ, услуг для обеспечения государственных и муниципальных нужд", исполняется участником оборота товаров, являющимся ветеринарной организацией, ветеринарной аптечной орга</w:t>
      </w:r>
      <w:r>
        <w:rPr>
          <w:rFonts w:ascii="Arial" w:hAnsi="Arial"/>
          <w:sz w:val="20"/>
        </w:rPr>
        <w:t>низацией, организацией, осуществляющей производство кормов, и организацией, осуществляющей разведение, выращивание и содержание животных (кроме личных подсобных хозяйств, крестьянских (фермерских) хозяйств и сельскохозяйственных производственных кооператив</w:t>
      </w:r>
      <w:r>
        <w:rPr>
          <w:rFonts w:ascii="Arial" w:hAnsi="Arial"/>
          <w:sz w:val="20"/>
        </w:rPr>
        <w:t xml:space="preserve">ов), и фактическим грузополучателем таких товаров в порядке, предусмотренном </w:t>
      </w:r>
      <w:hyperlink w:anchor="Par192">
        <w:r>
          <w:rPr>
            <w:rStyle w:val="a3"/>
            <w:rFonts w:ascii="Arial" w:hAnsi="Arial"/>
            <w:sz w:val="20"/>
            <w:u w:val="none"/>
          </w:rPr>
          <w:t>пунктом 23</w:t>
        </w:r>
      </w:hyperlink>
      <w:r>
        <w:rPr>
          <w:rFonts w:ascii="Arial" w:hAnsi="Arial"/>
          <w:sz w:val="20"/>
        </w:rPr>
        <w:t xml:space="preserve"> настоящих Правил.</w:t>
      </w:r>
    </w:p>
    <w:p w:rsidR="00B03216" w:rsidRDefault="00DD2738">
      <w:pPr>
        <w:spacing w:before="200"/>
        <w:ind w:firstLine="540"/>
        <w:jc w:val="both"/>
        <w:rPr>
          <w:rFonts w:ascii="Arial" w:hAnsi="Arial"/>
          <w:sz w:val="20"/>
        </w:rPr>
      </w:pPr>
      <w:r>
        <w:rPr>
          <w:rFonts w:ascii="Arial" w:hAnsi="Arial"/>
          <w:sz w:val="20"/>
        </w:rPr>
        <w:t>26. Представление участником оборота товаров сведений о групповой упаковке приравнивается к представлению сведений о потр</w:t>
      </w:r>
      <w:r>
        <w:rPr>
          <w:rFonts w:ascii="Arial" w:hAnsi="Arial"/>
          <w:sz w:val="20"/>
        </w:rPr>
        <w:t>ебительских упаковках, содержащихся в этой групповой упаковке, по данным информационной системы мониторинга. Участник оборота товаров самостоятельно осуществляет агрегирование маркированных товаров в потребительских упаковках в групповую упаковку и предста</w:t>
      </w:r>
      <w:r>
        <w:rPr>
          <w:rFonts w:ascii="Arial" w:hAnsi="Arial"/>
          <w:sz w:val="20"/>
        </w:rPr>
        <w:t>вляет сведения в информационную систему мониторинга о кодах идентификации, входящих в состав кода идентификации групповой упаковки. Агрегирование маркированных товаров в потребительских упаковках в групповую упаковку, если они уже включены в состав иной гр</w:t>
      </w:r>
      <w:r>
        <w:rPr>
          <w:rFonts w:ascii="Arial" w:hAnsi="Arial"/>
          <w:sz w:val="20"/>
        </w:rPr>
        <w:t>упповой упаковки, не допускается.</w:t>
      </w:r>
    </w:p>
    <w:p w:rsidR="00B03216" w:rsidRDefault="00DD2738">
      <w:pPr>
        <w:spacing w:before="200"/>
        <w:ind w:firstLine="540"/>
        <w:jc w:val="both"/>
        <w:rPr>
          <w:rFonts w:ascii="Arial" w:hAnsi="Arial"/>
          <w:sz w:val="20"/>
        </w:rPr>
      </w:pPr>
      <w:r>
        <w:rPr>
          <w:rFonts w:ascii="Arial" w:hAnsi="Arial"/>
          <w:sz w:val="20"/>
        </w:rPr>
        <w:t>27. Представление участником оборота товаров сведений о транспортной упаковке приравнивается к представлению сведений о потребительских упаковках, и (или) групповых упаковках, и (или) транспортных упаковках, содержащихся в</w:t>
      </w:r>
      <w:r>
        <w:rPr>
          <w:rFonts w:ascii="Arial" w:hAnsi="Arial"/>
          <w:sz w:val="20"/>
        </w:rPr>
        <w:t xml:space="preserve"> этой транспортной упаковке, по данным информационной системы мониторинга. Участник оборота товаров самостоятельно осуществляет агрегирование маркированных товаров в потребительских упаковках, и (или) групповых упаковках, и (или) транспортных упаковках в т</w:t>
      </w:r>
      <w:r>
        <w:rPr>
          <w:rFonts w:ascii="Arial" w:hAnsi="Arial"/>
          <w:sz w:val="20"/>
        </w:rPr>
        <w:t>ранспортную упаковку и представляет сведения в информационную систему мониторинга о кодах идентификации, и (или) кодах идентификации групповых упаковок, и (или) кодах идентификации транспортных упаковок, входящих в состав кода идентификации транспортной уп</w:t>
      </w:r>
      <w:r>
        <w:rPr>
          <w:rFonts w:ascii="Arial" w:hAnsi="Arial"/>
          <w:sz w:val="20"/>
        </w:rPr>
        <w:t>аковки. Агрегирование маркированных товаров в потребительских упаковках, и (или) групповых упаковках, и (или) транспортных упаковках в транспортную упаковку, если они уже включены в состав иной транспортной упаковки, не допускается.</w:t>
      </w:r>
    </w:p>
    <w:p w:rsidR="00B03216" w:rsidRDefault="00DD2738">
      <w:pPr>
        <w:spacing w:before="200"/>
        <w:ind w:firstLine="540"/>
        <w:jc w:val="both"/>
        <w:rPr>
          <w:rFonts w:ascii="Arial" w:hAnsi="Arial"/>
          <w:sz w:val="20"/>
        </w:rPr>
      </w:pPr>
      <w:r>
        <w:rPr>
          <w:rFonts w:ascii="Arial" w:hAnsi="Arial"/>
          <w:sz w:val="20"/>
        </w:rPr>
        <w:t>28. Представление участ</w:t>
      </w:r>
      <w:r>
        <w:rPr>
          <w:rFonts w:ascii="Arial" w:hAnsi="Arial"/>
          <w:sz w:val="20"/>
        </w:rPr>
        <w:t>ником оборота товаров сведений о включении потребительских упаковок в групповую упаковку либо о включении в транспортную упаковку потребительских упаковок, или групповых упаковок, или транспортных упаковок, которые, по данным информационной системы монитор</w:t>
      </w:r>
      <w:r>
        <w:rPr>
          <w:rFonts w:ascii="Arial" w:hAnsi="Arial"/>
          <w:sz w:val="20"/>
        </w:rPr>
        <w:t>инга, ранее были включены в другую групповую упаковку или транспортную упаковку, является основанием для отражения в информационной системе мониторинга факта расформирования ранее созданных групповых упаковок и (или) транспортных упаковок, включавших такие</w:t>
      </w:r>
      <w:r>
        <w:rPr>
          <w:rFonts w:ascii="Arial" w:hAnsi="Arial"/>
          <w:sz w:val="20"/>
        </w:rPr>
        <w:t xml:space="preserve"> упаковки.</w:t>
      </w:r>
    </w:p>
    <w:p w:rsidR="00B03216" w:rsidRDefault="00DD2738">
      <w:pPr>
        <w:spacing w:before="200"/>
        <w:ind w:firstLine="540"/>
        <w:jc w:val="both"/>
        <w:rPr>
          <w:rFonts w:ascii="Arial" w:hAnsi="Arial"/>
          <w:sz w:val="20"/>
        </w:rPr>
      </w:pPr>
      <w:r>
        <w:rPr>
          <w:rFonts w:ascii="Arial" w:hAnsi="Arial"/>
          <w:sz w:val="20"/>
        </w:rPr>
        <w:t>29. Представление участником оборота товаров сведений об агрегированных таможенных кодах приравнивается к представлению сведений о кодах идентификации, кодах идентификации групповых упаковок товаров, ввозимых (ввезенных) на таможенную территорию</w:t>
      </w:r>
      <w:r>
        <w:rPr>
          <w:rFonts w:ascii="Arial" w:hAnsi="Arial"/>
          <w:sz w:val="20"/>
        </w:rPr>
        <w:t xml:space="preserve"> Евразийского экономического союза, содержащихся в агрегированном таможенном коде, по данным информационной системы мониторинга.</w:t>
      </w:r>
    </w:p>
    <w:p w:rsidR="00B03216" w:rsidRDefault="00DD2738">
      <w:pPr>
        <w:spacing w:before="200"/>
        <w:ind w:firstLine="540"/>
        <w:jc w:val="both"/>
        <w:rPr>
          <w:rFonts w:ascii="Arial" w:hAnsi="Arial"/>
          <w:sz w:val="20"/>
        </w:rPr>
      </w:pPr>
      <w:r>
        <w:rPr>
          <w:rFonts w:ascii="Arial" w:hAnsi="Arial"/>
          <w:sz w:val="20"/>
        </w:rPr>
        <w:t>30. С 1 октября 2024 г. участники оборота товаров представляют в информационную систему мониторинга сведения о кодах идентифика</w:t>
      </w:r>
      <w:r>
        <w:rPr>
          <w:rFonts w:ascii="Arial" w:hAnsi="Arial"/>
          <w:sz w:val="20"/>
        </w:rPr>
        <w:t xml:space="preserve">ции, и (или) кодах идентификации групповых упаковок, </w:t>
      </w:r>
      <w:r>
        <w:rPr>
          <w:rFonts w:ascii="Arial" w:hAnsi="Arial"/>
          <w:sz w:val="20"/>
        </w:rPr>
        <w:lastRenderedPageBreak/>
        <w:t>и (или) кодах идентификации транспортных упаковок при осуществлении ввода в оборот товаров, при этом сведения в рамках сделок, предусматривающих переход права собственности на такой товар, а также в рамк</w:t>
      </w:r>
      <w:r>
        <w:rPr>
          <w:rFonts w:ascii="Arial" w:hAnsi="Arial"/>
          <w:sz w:val="20"/>
        </w:rPr>
        <w:t>ах договоров комиссии, и (или) агентских договоров, и (или) договоров подряда, и (или) договоров поручения в информационную систему мониторинга не передаются по 28 февраля 2026 г. (включительно).</w:t>
      </w:r>
      <w:bookmarkStart w:id="17" w:name="Par210"/>
    </w:p>
    <w:p w:rsidR="00B03216" w:rsidRDefault="00DD2738">
      <w:pPr>
        <w:spacing w:before="200"/>
        <w:ind w:firstLine="540"/>
        <w:jc w:val="both"/>
        <w:rPr>
          <w:rFonts w:ascii="Arial" w:hAnsi="Arial"/>
          <w:sz w:val="20"/>
        </w:rPr>
      </w:pPr>
      <w:r>
        <w:rPr>
          <w:rFonts w:ascii="Arial" w:hAnsi="Arial"/>
          <w:sz w:val="20"/>
        </w:rPr>
        <w:t>С 1 марта 2025 г. участники оборота товаров, помимо сведений</w:t>
      </w:r>
      <w:r>
        <w:rPr>
          <w:rFonts w:ascii="Arial" w:hAnsi="Arial"/>
          <w:sz w:val="20"/>
        </w:rPr>
        <w:t xml:space="preserve">, предусмотренных </w:t>
      </w:r>
      <w:hyperlink w:anchor="Par210">
        <w:r>
          <w:rPr>
            <w:rStyle w:val="a3"/>
            <w:rFonts w:ascii="Arial" w:hAnsi="Arial"/>
            <w:sz w:val="20"/>
            <w:u w:val="none"/>
          </w:rPr>
          <w:t>абзацем первым</w:t>
        </w:r>
      </w:hyperlink>
      <w:r>
        <w:rPr>
          <w:rFonts w:ascii="Arial" w:hAnsi="Arial"/>
          <w:sz w:val="20"/>
        </w:rPr>
        <w:t xml:space="preserve"> настоящего пункта, представляют в информационную систему мониторинга сведения о кодах идентификации и (или) кодах идентификации групповых упаковок при выводе товаров из оборота путем розничной п</w:t>
      </w:r>
      <w:r>
        <w:rPr>
          <w:rFonts w:ascii="Arial" w:hAnsi="Arial"/>
          <w:sz w:val="20"/>
        </w:rPr>
        <w:t>родажи.</w:t>
      </w:r>
      <w:bookmarkStart w:id="18" w:name="Par211"/>
    </w:p>
    <w:p w:rsidR="00B03216" w:rsidRDefault="00DD2738">
      <w:pPr>
        <w:spacing w:before="200"/>
        <w:ind w:firstLine="540"/>
        <w:jc w:val="both"/>
        <w:rPr>
          <w:rFonts w:ascii="Arial" w:hAnsi="Arial"/>
          <w:sz w:val="20"/>
        </w:rPr>
      </w:pPr>
      <w:r>
        <w:rPr>
          <w:rFonts w:ascii="Arial" w:hAnsi="Arial"/>
          <w:sz w:val="20"/>
        </w:rPr>
        <w:t xml:space="preserve">С 1 сентября 2025 г. участники оборота товаров, помимо сведений, предусмотренных </w:t>
      </w:r>
      <w:hyperlink w:anchor="Par210">
        <w:r>
          <w:rPr>
            <w:rStyle w:val="a3"/>
            <w:rFonts w:ascii="Arial" w:hAnsi="Arial"/>
            <w:sz w:val="20"/>
            <w:u w:val="none"/>
          </w:rPr>
          <w:t>абзацами первым</w:t>
        </w:r>
      </w:hyperlink>
      <w:r>
        <w:rPr>
          <w:rFonts w:ascii="Arial" w:hAnsi="Arial"/>
          <w:sz w:val="20"/>
        </w:rPr>
        <w:t xml:space="preserve"> и </w:t>
      </w:r>
      <w:hyperlink w:anchor="Par211">
        <w:r>
          <w:rPr>
            <w:rStyle w:val="a3"/>
            <w:rFonts w:ascii="Arial" w:hAnsi="Arial"/>
            <w:sz w:val="20"/>
            <w:u w:val="none"/>
          </w:rPr>
          <w:t>вторым</w:t>
        </w:r>
      </w:hyperlink>
      <w:r>
        <w:rPr>
          <w:rFonts w:ascii="Arial" w:hAnsi="Arial"/>
          <w:sz w:val="20"/>
        </w:rPr>
        <w:t xml:space="preserve"> настоящего пункта, представляют в информационную систему мониторинга сведения о кодах идентификации, и (или) кодах идентификации групповых упаковок, и (или) кодах идентификации транспортных упаковок при выводе товаров из оборота путем, не являющимся прода</w:t>
      </w:r>
      <w:r>
        <w:rPr>
          <w:rFonts w:ascii="Arial" w:hAnsi="Arial"/>
          <w:sz w:val="20"/>
        </w:rPr>
        <w:t>жей в розницу.</w:t>
      </w:r>
    </w:p>
    <w:p w:rsidR="00B03216" w:rsidRDefault="00DD2738">
      <w:pPr>
        <w:spacing w:before="200"/>
        <w:ind w:firstLine="540"/>
        <w:jc w:val="both"/>
        <w:rPr>
          <w:rFonts w:ascii="Arial" w:hAnsi="Arial"/>
          <w:sz w:val="20"/>
        </w:rPr>
      </w:pPr>
      <w:r>
        <w:rPr>
          <w:rFonts w:ascii="Arial" w:hAnsi="Arial"/>
          <w:sz w:val="20"/>
        </w:rPr>
        <w:t>С 1 марта 2026 г. участники оборота товаров представляют в информационную систему мониторинга сведения о кодах идентификации, и (или) кодах идентификации групповых упаковок, и (или) кодах идентификации транспортных упаковок как при вводе тов</w:t>
      </w:r>
      <w:r>
        <w:rPr>
          <w:rFonts w:ascii="Arial" w:hAnsi="Arial"/>
          <w:sz w:val="20"/>
        </w:rPr>
        <w:t>аров в оборот и выводе товаров из оборота, так и в рамках сделок, предусматривающих переход права собственности на такие товары, а также в рамках договоров комиссии, и (или) агентских договоров, и (или) договоров подряда, и (или) договоров поручения.</w:t>
      </w:r>
    </w:p>
    <w:p w:rsidR="00B03216" w:rsidRDefault="00DD2738">
      <w:pPr>
        <w:spacing w:before="200"/>
        <w:ind w:firstLine="540"/>
        <w:jc w:val="both"/>
        <w:rPr>
          <w:rFonts w:ascii="Arial" w:hAnsi="Arial"/>
          <w:sz w:val="20"/>
        </w:rPr>
      </w:pPr>
      <w:r>
        <w:rPr>
          <w:rFonts w:ascii="Arial" w:hAnsi="Arial"/>
          <w:sz w:val="20"/>
        </w:rPr>
        <w:t>31. Э</w:t>
      </w:r>
      <w:r>
        <w:rPr>
          <w:rFonts w:ascii="Arial" w:hAnsi="Arial"/>
          <w:sz w:val="20"/>
        </w:rPr>
        <w:t xml:space="preserve">лектронные документы, автоматически формируемые и представляемые участниками оборота товаров в информационную систему мониторинга в порядке, предусмотренном </w:t>
      </w:r>
      <w:hyperlink w:anchor="Par191">
        <w:r>
          <w:rPr>
            <w:rStyle w:val="a3"/>
            <w:rFonts w:ascii="Arial" w:hAnsi="Arial"/>
            <w:sz w:val="20"/>
            <w:u w:val="none"/>
          </w:rPr>
          <w:t>пунктом 22</w:t>
        </w:r>
      </w:hyperlink>
      <w:r>
        <w:rPr>
          <w:rFonts w:ascii="Arial" w:hAnsi="Arial"/>
          <w:sz w:val="20"/>
        </w:rPr>
        <w:t xml:space="preserve"> настоящих Правил (кроме заявления о регистрации участника о</w:t>
      </w:r>
      <w:r>
        <w:rPr>
          <w:rFonts w:ascii="Arial" w:hAnsi="Arial"/>
          <w:sz w:val="20"/>
        </w:rPr>
        <w:t>борота товаров, заявки на тестирование информационного взаимодействия, заявки на доступ к устройству регистрации эмиссии), могут быть подписаны усиленной электронной подписью этого участника оборота товаров, который осуществляет функции оператора соответст</w:t>
      </w:r>
      <w:r>
        <w:rPr>
          <w:rFonts w:ascii="Arial" w:hAnsi="Arial"/>
          <w:sz w:val="20"/>
        </w:rPr>
        <w:t>вующей информационной системы, с применением средств электронной подписи, используемых для автоматического создания электронных подписей.</w:t>
      </w:r>
    </w:p>
    <w:p w:rsidR="00B03216" w:rsidRDefault="00DD2738">
      <w:pPr>
        <w:spacing w:before="200"/>
        <w:ind w:firstLine="540"/>
        <w:jc w:val="both"/>
        <w:rPr>
          <w:rFonts w:ascii="Arial" w:hAnsi="Arial"/>
          <w:sz w:val="20"/>
        </w:rPr>
      </w:pPr>
      <w:r>
        <w:rPr>
          <w:rFonts w:ascii="Arial" w:hAnsi="Arial"/>
          <w:sz w:val="20"/>
        </w:rPr>
        <w:t>32. Оператор информационной системы мониторинга отказывает в приеме документов (заявлений, уведомлений) или во внесени</w:t>
      </w:r>
      <w:r>
        <w:rPr>
          <w:rFonts w:ascii="Arial" w:hAnsi="Arial"/>
          <w:sz w:val="20"/>
        </w:rPr>
        <w:t>и в информационную систему мониторинга сведений, представляемых участниками оборота товаров в информационную систему мониторинга, при наличии одного из следующих оснований:</w:t>
      </w:r>
      <w:bookmarkStart w:id="19" w:name="Par215"/>
    </w:p>
    <w:p w:rsidR="00B03216" w:rsidRDefault="00DD2738">
      <w:pPr>
        <w:spacing w:before="200"/>
        <w:ind w:firstLine="540"/>
        <w:jc w:val="both"/>
        <w:rPr>
          <w:rFonts w:ascii="Arial" w:hAnsi="Arial"/>
          <w:sz w:val="20"/>
        </w:rPr>
      </w:pPr>
      <w:r>
        <w:rPr>
          <w:rFonts w:ascii="Arial" w:hAnsi="Arial"/>
          <w:sz w:val="20"/>
        </w:rPr>
        <w:t>а) представленные документы подготовлены с нарушением установленного формата, содер</w:t>
      </w:r>
      <w:r>
        <w:rPr>
          <w:rFonts w:ascii="Arial" w:hAnsi="Arial"/>
          <w:sz w:val="20"/>
        </w:rPr>
        <w:t xml:space="preserve">жат некорректные сведения либо не содержат обязательных сведений, предусмотренных </w:t>
      </w:r>
      <w:hyperlink w:anchor="Par140">
        <w:r>
          <w:rPr>
            <w:rStyle w:val="a3"/>
            <w:rFonts w:ascii="Arial" w:hAnsi="Arial"/>
            <w:sz w:val="20"/>
            <w:u w:val="none"/>
          </w:rPr>
          <w:t>разделами II</w:t>
        </w:r>
      </w:hyperlink>
      <w:r>
        <w:rPr>
          <w:rFonts w:ascii="Arial" w:hAnsi="Arial"/>
          <w:sz w:val="20"/>
        </w:rPr>
        <w:t xml:space="preserve">, </w:t>
      </w:r>
      <w:hyperlink w:anchor="Par386">
        <w:r>
          <w:rPr>
            <w:rStyle w:val="a3"/>
            <w:rFonts w:ascii="Arial" w:hAnsi="Arial"/>
            <w:sz w:val="20"/>
            <w:u w:val="none"/>
          </w:rPr>
          <w:t>VIII</w:t>
        </w:r>
      </w:hyperlink>
      <w:r>
        <w:rPr>
          <w:rFonts w:ascii="Arial" w:hAnsi="Arial"/>
          <w:sz w:val="20"/>
        </w:rPr>
        <w:t xml:space="preserve"> и </w:t>
      </w:r>
      <w:hyperlink w:anchor="Par621">
        <w:r>
          <w:rPr>
            <w:rStyle w:val="a3"/>
            <w:rFonts w:ascii="Arial" w:hAnsi="Arial"/>
            <w:sz w:val="20"/>
            <w:u w:val="none"/>
          </w:rPr>
          <w:t>IX</w:t>
        </w:r>
      </w:hyperlink>
      <w:r>
        <w:rPr>
          <w:rFonts w:ascii="Arial" w:hAnsi="Arial"/>
          <w:sz w:val="20"/>
        </w:rPr>
        <w:t xml:space="preserve"> настоящих Правил;</w:t>
      </w:r>
    </w:p>
    <w:p w:rsidR="00B03216" w:rsidRDefault="00DD2738">
      <w:pPr>
        <w:spacing w:before="200"/>
        <w:ind w:firstLine="540"/>
        <w:jc w:val="both"/>
        <w:rPr>
          <w:rFonts w:ascii="Arial" w:hAnsi="Arial"/>
          <w:sz w:val="20"/>
        </w:rPr>
      </w:pPr>
      <w:r>
        <w:rPr>
          <w:rFonts w:ascii="Arial" w:hAnsi="Arial"/>
          <w:sz w:val="20"/>
        </w:rPr>
        <w:t>б) документ не подписан или подписан лицом, н</w:t>
      </w:r>
      <w:r>
        <w:rPr>
          <w:rFonts w:ascii="Arial" w:hAnsi="Arial"/>
          <w:sz w:val="20"/>
        </w:rPr>
        <w:t>е уполномоченным участником оборота товаров на подписание документа от имени участника оборота товаров либо не обладающим правом подписания этого типа документов;</w:t>
      </w:r>
    </w:p>
    <w:p w:rsidR="00B03216" w:rsidRDefault="00DD2738">
      <w:pPr>
        <w:spacing w:before="200"/>
        <w:ind w:firstLine="540"/>
        <w:jc w:val="both"/>
        <w:rPr>
          <w:rFonts w:ascii="Arial" w:hAnsi="Arial"/>
          <w:sz w:val="20"/>
        </w:rPr>
      </w:pPr>
      <w:r>
        <w:rPr>
          <w:rFonts w:ascii="Arial" w:hAnsi="Arial"/>
          <w:sz w:val="20"/>
        </w:rPr>
        <w:t>в) наличие в отношении участника оборота товаров записи в едином государственном реестре юрид</w:t>
      </w:r>
      <w:r>
        <w:rPr>
          <w:rFonts w:ascii="Arial" w:hAnsi="Arial"/>
          <w:sz w:val="20"/>
        </w:rPr>
        <w:t>ических лиц о прекращении деятельности юридического лица, либо записи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либо записи в государственном рее</w:t>
      </w:r>
      <w:r>
        <w:rPr>
          <w:rFonts w:ascii="Arial" w:hAnsi="Arial"/>
          <w:sz w:val="20"/>
        </w:rPr>
        <w:t>стре аккредитованных филиалов, представительств иностранных юридических лиц о прекращении аккредитации филиала иностранного юридического лица;</w:t>
      </w:r>
    </w:p>
    <w:p w:rsidR="00B03216" w:rsidRDefault="00DD2738">
      <w:pPr>
        <w:spacing w:before="200"/>
        <w:ind w:firstLine="540"/>
        <w:jc w:val="both"/>
        <w:rPr>
          <w:rFonts w:ascii="Arial" w:hAnsi="Arial"/>
          <w:sz w:val="20"/>
        </w:rPr>
      </w:pPr>
      <w:r>
        <w:rPr>
          <w:rFonts w:ascii="Arial" w:hAnsi="Arial"/>
          <w:sz w:val="20"/>
        </w:rPr>
        <w:t xml:space="preserve">г) непоступление в информационную систему мониторинга указанной в </w:t>
      </w:r>
      <w:hyperlink w:anchor="Par437">
        <w:r>
          <w:rPr>
            <w:rStyle w:val="a3"/>
            <w:rFonts w:ascii="Arial" w:hAnsi="Arial"/>
            <w:sz w:val="20"/>
            <w:u w:val="none"/>
          </w:rPr>
          <w:t>пункте 78</w:t>
        </w:r>
      </w:hyperlink>
      <w:r>
        <w:rPr>
          <w:rFonts w:ascii="Arial" w:hAnsi="Arial"/>
          <w:sz w:val="20"/>
        </w:rPr>
        <w:t xml:space="preserve"> настоящи</w:t>
      </w:r>
      <w:r>
        <w:rPr>
          <w:rFonts w:ascii="Arial" w:hAnsi="Arial"/>
          <w:sz w:val="20"/>
        </w:rPr>
        <w:t>х Правил информации, запрашиваемой в Единой автоматизированной информационной системе таможенных органов или в таможенных органах иным способом, предусмотренным соглашением об информационном взаимодействии;</w:t>
      </w:r>
    </w:p>
    <w:p w:rsidR="00B03216" w:rsidRDefault="00DD2738">
      <w:pPr>
        <w:spacing w:before="200"/>
        <w:ind w:firstLine="540"/>
        <w:jc w:val="both"/>
        <w:rPr>
          <w:rFonts w:ascii="Arial" w:hAnsi="Arial"/>
          <w:sz w:val="20"/>
        </w:rPr>
      </w:pPr>
      <w:r>
        <w:rPr>
          <w:rFonts w:ascii="Arial" w:hAnsi="Arial"/>
          <w:sz w:val="20"/>
        </w:rPr>
        <w:t>д) отсутствие в отношении участника оборота товар</w:t>
      </w:r>
      <w:r>
        <w:rPr>
          <w:rFonts w:ascii="Arial" w:hAnsi="Arial"/>
          <w:sz w:val="20"/>
        </w:rPr>
        <w:t xml:space="preserve">ов сведений о наличии лицензии на производство лекарственных средств для ветеринарного применения (при представлении участником оборота товаров в информационную систему мониторинга сведений, предусмотренных </w:t>
      </w:r>
      <w:hyperlink w:anchor="Par391">
        <w:r>
          <w:rPr>
            <w:rStyle w:val="a3"/>
            <w:rFonts w:ascii="Arial" w:hAnsi="Arial"/>
            <w:sz w:val="20"/>
            <w:u w:val="none"/>
          </w:rPr>
          <w:t>пунктом 72</w:t>
        </w:r>
      </w:hyperlink>
      <w:r>
        <w:rPr>
          <w:rFonts w:ascii="Arial" w:hAnsi="Arial"/>
          <w:sz w:val="20"/>
        </w:rPr>
        <w:t xml:space="preserve"> настоящих</w:t>
      </w:r>
      <w:r>
        <w:rPr>
          <w:rFonts w:ascii="Arial" w:hAnsi="Arial"/>
          <w:sz w:val="20"/>
        </w:rPr>
        <w:t xml:space="preserve"> Правил) или лицензии на фармацевтическую деятельность в части оптовой торговли лекарственными средствами для ветеринарного применения (при представлении </w:t>
      </w:r>
      <w:r>
        <w:rPr>
          <w:rFonts w:ascii="Arial" w:hAnsi="Arial"/>
          <w:sz w:val="20"/>
        </w:rPr>
        <w:lastRenderedPageBreak/>
        <w:t xml:space="preserve">участником оборота товаров в информационную систему мониторинга сведений, предусмотренных </w:t>
      </w:r>
      <w:hyperlink w:anchor="Par398">
        <w:r>
          <w:rPr>
            <w:rStyle w:val="a3"/>
            <w:rFonts w:ascii="Arial" w:hAnsi="Arial"/>
            <w:sz w:val="20"/>
            <w:u w:val="none"/>
          </w:rPr>
          <w:t>пунктами 73</w:t>
        </w:r>
      </w:hyperlink>
      <w:r>
        <w:rPr>
          <w:rFonts w:ascii="Arial" w:hAnsi="Arial"/>
          <w:sz w:val="20"/>
        </w:rPr>
        <w:t xml:space="preserve"> и </w:t>
      </w:r>
      <w:hyperlink w:anchor="Par409">
        <w:r>
          <w:rPr>
            <w:rStyle w:val="a3"/>
            <w:rFonts w:ascii="Arial" w:hAnsi="Arial"/>
            <w:sz w:val="20"/>
            <w:u w:val="none"/>
          </w:rPr>
          <w:t>76</w:t>
        </w:r>
      </w:hyperlink>
      <w:r>
        <w:rPr>
          <w:rFonts w:ascii="Arial" w:hAnsi="Arial"/>
          <w:sz w:val="20"/>
        </w:rPr>
        <w:t xml:space="preserve"> настоящих Правил) в реестре лицензий Федеральной службы по ветеринарному и фитосанитарному надзору.</w:t>
      </w:r>
    </w:p>
    <w:p w:rsidR="00B03216" w:rsidRDefault="00DD2738">
      <w:pPr>
        <w:spacing w:before="200"/>
        <w:ind w:firstLine="540"/>
        <w:jc w:val="both"/>
        <w:rPr>
          <w:rFonts w:ascii="Arial" w:hAnsi="Arial"/>
          <w:sz w:val="20"/>
        </w:rPr>
      </w:pPr>
      <w:r>
        <w:rPr>
          <w:rFonts w:ascii="Arial" w:hAnsi="Arial"/>
          <w:sz w:val="20"/>
        </w:rPr>
        <w:t xml:space="preserve">33. Участник оборота товаров уведомляется о получении представленных электронных документов, </w:t>
      </w:r>
      <w:r>
        <w:rPr>
          <w:rFonts w:ascii="Arial" w:hAnsi="Arial"/>
          <w:sz w:val="20"/>
        </w:rPr>
        <w:t>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путем направления ему уведомления (квитанции) о получении электронных док</w:t>
      </w:r>
      <w:r>
        <w:rPr>
          <w:rFonts w:ascii="Arial" w:hAnsi="Arial"/>
          <w:sz w:val="20"/>
        </w:rPr>
        <w:t>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содержащего следующие сведения:</w:t>
      </w:r>
      <w:bookmarkStart w:id="20" w:name="Par221"/>
    </w:p>
    <w:p w:rsidR="00B03216" w:rsidRDefault="00DD2738">
      <w:pPr>
        <w:spacing w:before="200"/>
        <w:ind w:firstLine="540"/>
        <w:jc w:val="both"/>
        <w:rPr>
          <w:rFonts w:ascii="Arial" w:hAnsi="Arial"/>
          <w:sz w:val="20"/>
        </w:rPr>
      </w:pPr>
      <w:r>
        <w:rPr>
          <w:rFonts w:ascii="Arial" w:hAnsi="Arial"/>
          <w:sz w:val="20"/>
        </w:rPr>
        <w:t>а) регистрационный номер докуме</w:t>
      </w:r>
      <w:r>
        <w:rPr>
          <w:rFonts w:ascii="Arial" w:hAnsi="Arial"/>
          <w:sz w:val="20"/>
        </w:rPr>
        <w:t>нта, полученного от участника оборота товаров;</w:t>
      </w:r>
    </w:p>
    <w:p w:rsidR="00B03216" w:rsidRDefault="00DD2738">
      <w:pPr>
        <w:spacing w:before="200"/>
        <w:ind w:firstLine="540"/>
        <w:jc w:val="both"/>
        <w:rPr>
          <w:rFonts w:ascii="Arial" w:hAnsi="Arial"/>
          <w:sz w:val="20"/>
        </w:rPr>
      </w:pPr>
      <w:r>
        <w:rPr>
          <w:rFonts w:ascii="Arial" w:hAnsi="Arial"/>
          <w:sz w:val="20"/>
        </w:rPr>
        <w:t>б) номер уведомления (квитанции);</w:t>
      </w:r>
    </w:p>
    <w:p w:rsidR="00B03216" w:rsidRDefault="00DD2738">
      <w:pPr>
        <w:spacing w:before="200"/>
        <w:ind w:firstLine="540"/>
        <w:jc w:val="both"/>
        <w:rPr>
          <w:rFonts w:ascii="Arial" w:hAnsi="Arial"/>
          <w:sz w:val="20"/>
        </w:rPr>
      </w:pPr>
      <w:r>
        <w:rPr>
          <w:rFonts w:ascii="Arial" w:hAnsi="Arial"/>
          <w:sz w:val="20"/>
        </w:rPr>
        <w:t>в) дата уведомления (квитанции);</w:t>
      </w:r>
    </w:p>
    <w:p w:rsidR="00B03216" w:rsidRDefault="00DD2738">
      <w:pPr>
        <w:spacing w:before="200"/>
        <w:ind w:firstLine="540"/>
        <w:jc w:val="both"/>
        <w:rPr>
          <w:rFonts w:ascii="Arial" w:hAnsi="Arial"/>
          <w:sz w:val="20"/>
        </w:rPr>
      </w:pPr>
      <w:r>
        <w:rPr>
          <w:rFonts w:ascii="Arial" w:hAnsi="Arial"/>
          <w:sz w:val="20"/>
        </w:rPr>
        <w:t>г) коды идентификации, коды идентификации групповых упаковок, коды идентификации транспортных упаковок, агрегированные таможенные коды (в случ</w:t>
      </w:r>
      <w:r>
        <w:rPr>
          <w:rFonts w:ascii="Arial" w:hAnsi="Arial"/>
          <w:sz w:val="20"/>
        </w:rPr>
        <w:t>ае производства товаров вне территории Российской Федерации и ввозимых (ввезенных) на таможенную территорию Евразийского экономического союза) и их статус (изменение статуса) в информационной системе мониторинга (если представленный участником оборота това</w:t>
      </w:r>
      <w:r>
        <w:rPr>
          <w:rFonts w:ascii="Arial" w:hAnsi="Arial"/>
          <w:sz w:val="20"/>
        </w:rPr>
        <w:t>ров документ содержит сведения об операциях, совершаемых с товарами);</w:t>
      </w:r>
    </w:p>
    <w:p w:rsidR="00B03216" w:rsidRDefault="00DD2738">
      <w:pPr>
        <w:spacing w:before="200"/>
        <w:ind w:firstLine="540"/>
        <w:jc w:val="both"/>
        <w:rPr>
          <w:rFonts w:ascii="Arial" w:hAnsi="Arial"/>
          <w:sz w:val="20"/>
        </w:rPr>
      </w:pPr>
      <w:r>
        <w:rPr>
          <w:rFonts w:ascii="Arial" w:hAnsi="Arial"/>
          <w:sz w:val="20"/>
        </w:rPr>
        <w:t>д) сообщение о получении или внесении документов (сведений) в информационную систему мониторинга либо о причинах отказа в их внесении.</w:t>
      </w:r>
    </w:p>
    <w:p w:rsidR="00B03216" w:rsidRDefault="00DD2738">
      <w:pPr>
        <w:spacing w:before="200"/>
        <w:ind w:firstLine="540"/>
        <w:jc w:val="both"/>
        <w:rPr>
          <w:rFonts w:ascii="Arial" w:hAnsi="Arial"/>
          <w:sz w:val="20"/>
        </w:rPr>
      </w:pPr>
      <w:r>
        <w:rPr>
          <w:rFonts w:ascii="Arial" w:hAnsi="Arial"/>
          <w:sz w:val="20"/>
        </w:rPr>
        <w:t xml:space="preserve">34. Уведомления (квитанции), указанные в </w:t>
      </w:r>
      <w:hyperlink w:anchor="Par221">
        <w:r>
          <w:rPr>
            <w:rStyle w:val="a3"/>
            <w:rFonts w:ascii="Arial" w:hAnsi="Arial"/>
            <w:sz w:val="20"/>
            <w:u w:val="none"/>
          </w:rPr>
          <w:t>пункте 33</w:t>
        </w:r>
      </w:hyperlink>
      <w:r>
        <w:rPr>
          <w:rFonts w:ascii="Arial" w:hAnsi="Arial"/>
          <w:sz w:val="20"/>
        </w:rPr>
        <w:t xml:space="preserve"> настоящих Правил, направляются участнику оборота товаров через его личный кабинет или с использованием интерфейсов электронного взаимодействия, или по электронной почте в течение одного календарного дня со дня представл</w:t>
      </w:r>
      <w:r>
        <w:rPr>
          <w:rFonts w:ascii="Arial" w:hAnsi="Arial"/>
          <w:sz w:val="20"/>
        </w:rPr>
        <w:t xml:space="preserve">ения участником оборота товаров документов или сведений в информационную систему мониторинга. Указанные уведомления (квитанции) могут быть направлены участнику оборота товаров через оператора электронного документооборота или оператора фискальных данных с </w:t>
      </w:r>
      <w:r>
        <w:rPr>
          <w:rFonts w:ascii="Arial" w:hAnsi="Arial"/>
          <w:sz w:val="20"/>
        </w:rPr>
        <w:t>использованием интерфейсов электронного взаимодействия или по электронной почте.</w:t>
      </w:r>
    </w:p>
    <w:p w:rsidR="00B03216" w:rsidRDefault="00DD2738">
      <w:pPr>
        <w:spacing w:before="200"/>
        <w:ind w:firstLine="540"/>
        <w:jc w:val="both"/>
        <w:rPr>
          <w:rFonts w:ascii="Arial" w:hAnsi="Arial"/>
          <w:sz w:val="20"/>
        </w:rPr>
      </w:pPr>
      <w:r>
        <w:rPr>
          <w:rFonts w:ascii="Arial" w:hAnsi="Arial"/>
          <w:sz w:val="20"/>
        </w:rPr>
        <w:t xml:space="preserve">35. Факт исполнения участником оборота товаров обязанности по представлению электронных документов (сведений) в информационную систему мониторинга подтверждается уведомлением </w:t>
      </w:r>
      <w:r>
        <w:rPr>
          <w:rFonts w:ascii="Arial" w:hAnsi="Arial"/>
          <w:sz w:val="20"/>
        </w:rPr>
        <w:t>(квитанцией) о внесении электронных документов (сведений) в информационную систему мониторинга.</w:t>
      </w:r>
    </w:p>
    <w:p w:rsidR="00B03216" w:rsidRDefault="00DD2738">
      <w:pPr>
        <w:spacing w:before="200"/>
        <w:ind w:firstLine="540"/>
        <w:jc w:val="both"/>
        <w:rPr>
          <w:rFonts w:ascii="Arial" w:hAnsi="Arial"/>
          <w:sz w:val="20"/>
        </w:rPr>
      </w:pPr>
      <w:r>
        <w:rPr>
          <w:rFonts w:ascii="Arial" w:hAnsi="Arial"/>
          <w:sz w:val="20"/>
        </w:rPr>
        <w:t>Датой представления участником оборота товаров электронных документов (сведений) в информационную систему мониторинга признается дата, зафиксированная в уведомл</w:t>
      </w:r>
      <w:r>
        <w:rPr>
          <w:rFonts w:ascii="Arial" w:hAnsi="Arial"/>
          <w:sz w:val="20"/>
        </w:rPr>
        <w:t>ении (квитанции) о приеме электронных документов (получении сведений).</w:t>
      </w:r>
    </w:p>
    <w:p w:rsidR="00B03216" w:rsidRDefault="00DD2738">
      <w:pPr>
        <w:spacing w:before="200"/>
        <w:ind w:firstLine="540"/>
        <w:jc w:val="both"/>
        <w:rPr>
          <w:rFonts w:ascii="Arial" w:hAnsi="Arial"/>
          <w:sz w:val="20"/>
        </w:rPr>
      </w:pPr>
      <w:r>
        <w:rPr>
          <w:rFonts w:ascii="Arial" w:hAnsi="Arial"/>
          <w:sz w:val="20"/>
        </w:rPr>
        <w:t xml:space="preserve">Уведомления (квитанции), указанные в </w:t>
      </w:r>
      <w:hyperlink w:anchor="Par221">
        <w:r>
          <w:rPr>
            <w:rStyle w:val="a3"/>
            <w:rFonts w:ascii="Arial" w:hAnsi="Arial"/>
            <w:sz w:val="20"/>
            <w:u w:val="none"/>
          </w:rPr>
          <w:t>пункте 33</w:t>
        </w:r>
      </w:hyperlink>
      <w:r>
        <w:rPr>
          <w:rFonts w:ascii="Arial" w:hAnsi="Arial"/>
          <w:sz w:val="20"/>
        </w:rPr>
        <w:t xml:space="preserve"> настоящих Правил, автоматически формируются, подписываются усиленной электронной подписью оператора информаци</w:t>
      </w:r>
      <w:r>
        <w:rPr>
          <w:rFonts w:ascii="Arial" w:hAnsi="Arial"/>
          <w:sz w:val="20"/>
        </w:rPr>
        <w:t xml:space="preserve">онной системы мониторинга с применением средств электронной подписи, используемых для автоматического создания электронных подписей, и направляются участнику оборота товаров посредством информационной системы мониторинга в форме электронного документа при </w:t>
      </w:r>
      <w:r>
        <w:rPr>
          <w:rFonts w:ascii="Arial" w:hAnsi="Arial"/>
          <w:sz w:val="20"/>
        </w:rPr>
        <w:t>размещении переданных документов (сведений) в информационной системе мониторинга.</w:t>
      </w:r>
    </w:p>
    <w:p w:rsidR="00B03216" w:rsidRDefault="00DD2738">
      <w:pPr>
        <w:spacing w:before="200"/>
        <w:ind w:firstLine="540"/>
        <w:jc w:val="both"/>
        <w:rPr>
          <w:rFonts w:ascii="Arial" w:hAnsi="Arial"/>
          <w:sz w:val="20"/>
        </w:rPr>
      </w:pPr>
      <w:r>
        <w:rPr>
          <w:rFonts w:ascii="Arial" w:hAnsi="Arial"/>
          <w:sz w:val="20"/>
        </w:rPr>
        <w:t>36. Участники оборота товаров представляют сведения в информационную систему мониторинга как самостоятельно, так и с привлечением иных юридических лиц или индивидуальных пред</w:t>
      </w:r>
      <w:r>
        <w:rPr>
          <w:rFonts w:ascii="Arial" w:hAnsi="Arial"/>
          <w:sz w:val="20"/>
        </w:rPr>
        <w:t>принимателей, уполномоченных участниками оборота товаров и действующих от их имени в соответствии с законодательством Российской Федерации.</w:t>
      </w:r>
    </w:p>
    <w:p w:rsidR="00B03216" w:rsidRDefault="00DD2738">
      <w:pPr>
        <w:spacing w:before="200"/>
        <w:ind w:firstLine="540"/>
        <w:jc w:val="both"/>
        <w:rPr>
          <w:rFonts w:ascii="Arial" w:hAnsi="Arial"/>
          <w:sz w:val="20"/>
        </w:rPr>
      </w:pPr>
      <w:r>
        <w:rPr>
          <w:rFonts w:ascii="Arial" w:hAnsi="Arial"/>
          <w:sz w:val="20"/>
        </w:rPr>
        <w:t>Оператор информационной системы мониторинга обеспечивает размещение документов и сведений, представленных участником</w:t>
      </w:r>
      <w:r>
        <w:rPr>
          <w:rFonts w:ascii="Arial" w:hAnsi="Arial"/>
          <w:sz w:val="20"/>
        </w:rPr>
        <w:t xml:space="preserve"> оборота товаров, в информационной системе мониторинга в течение одного календарного дня со дня получения таких документов и сведений с обязательным направлением уведомления (квитанции) о внесении изменений в информационную систему мониторинга заявителю, а</w:t>
      </w:r>
      <w:r>
        <w:rPr>
          <w:rFonts w:ascii="Arial" w:hAnsi="Arial"/>
          <w:sz w:val="20"/>
        </w:rPr>
        <w:t xml:space="preserve"> также другим участникам оборота товаров, получившим от заявителя или передавшим заявителю товары, если внесение таких изменений затрагивает их интересы.</w:t>
      </w:r>
    </w:p>
    <w:p w:rsidR="00B03216" w:rsidRDefault="00B03216">
      <w:pPr>
        <w:ind w:firstLine="540"/>
        <w:jc w:val="both"/>
        <w:rPr>
          <w:rFonts w:ascii="Arial" w:hAnsi="Arial"/>
          <w:sz w:val="20"/>
        </w:rPr>
      </w:pPr>
    </w:p>
    <w:p w:rsidR="00B03216" w:rsidRDefault="00DD2738">
      <w:pPr>
        <w:jc w:val="center"/>
        <w:outlineLvl w:val="1"/>
        <w:rPr>
          <w:rFonts w:ascii="Arial" w:hAnsi="Arial"/>
          <w:b/>
          <w:sz w:val="20"/>
        </w:rPr>
      </w:pPr>
      <w:r>
        <w:rPr>
          <w:rFonts w:ascii="Arial" w:hAnsi="Arial"/>
          <w:b/>
          <w:sz w:val="20"/>
        </w:rPr>
        <w:t>IV. Регистрация товаров в информационной системе мониторинга</w:t>
      </w:r>
      <w:bookmarkStart w:id="21" w:name="Par234"/>
    </w:p>
    <w:p w:rsidR="00B03216" w:rsidRDefault="00B03216">
      <w:pPr>
        <w:jc w:val="center"/>
        <w:rPr>
          <w:rFonts w:ascii="Arial" w:hAnsi="Arial"/>
          <w:sz w:val="20"/>
        </w:rPr>
      </w:pPr>
    </w:p>
    <w:p w:rsidR="00B03216" w:rsidRDefault="00DD2738">
      <w:pPr>
        <w:ind w:firstLine="540"/>
        <w:jc w:val="both"/>
        <w:rPr>
          <w:rFonts w:ascii="Arial" w:hAnsi="Arial"/>
          <w:sz w:val="20"/>
        </w:rPr>
      </w:pPr>
      <w:r>
        <w:rPr>
          <w:rFonts w:ascii="Arial" w:hAnsi="Arial"/>
          <w:sz w:val="20"/>
        </w:rPr>
        <w:t xml:space="preserve">37. Регистрация товаров осуществляется </w:t>
      </w:r>
      <w:r>
        <w:rPr>
          <w:rFonts w:ascii="Arial" w:hAnsi="Arial"/>
          <w:sz w:val="20"/>
        </w:rPr>
        <w:t>участниками оборота товаров в подсистеме национального каталога маркированных товаров на основании подаваемого заявления о регистрации товаров:</w:t>
      </w:r>
    </w:p>
    <w:p w:rsidR="00B03216" w:rsidRDefault="00DD2738">
      <w:pPr>
        <w:spacing w:before="200"/>
        <w:ind w:firstLine="540"/>
        <w:jc w:val="both"/>
        <w:rPr>
          <w:rFonts w:ascii="Arial" w:hAnsi="Arial"/>
          <w:sz w:val="20"/>
        </w:rPr>
      </w:pPr>
      <w:r>
        <w:rPr>
          <w:rFonts w:ascii="Arial" w:hAnsi="Arial"/>
          <w:sz w:val="20"/>
        </w:rPr>
        <w:t>а) при производстве товаров на территории Российской Федерации - производителями (включая случаи контрактного пр</w:t>
      </w:r>
      <w:r>
        <w:rPr>
          <w:rFonts w:ascii="Arial" w:hAnsi="Arial"/>
          <w:sz w:val="20"/>
        </w:rPr>
        <w:t>оизводства);</w:t>
      </w:r>
    </w:p>
    <w:p w:rsidR="00B03216" w:rsidRDefault="00DD2738">
      <w:pPr>
        <w:spacing w:before="200"/>
        <w:ind w:firstLine="540"/>
        <w:jc w:val="both"/>
        <w:rPr>
          <w:rFonts w:ascii="Arial" w:hAnsi="Arial"/>
          <w:sz w:val="20"/>
        </w:rPr>
      </w:pPr>
      <w:r>
        <w:rPr>
          <w:rFonts w:ascii="Arial" w:hAnsi="Arial"/>
          <w:sz w:val="20"/>
        </w:rPr>
        <w:t>б) при производстве товаров вне территории Российской Федерации, включая товары, ввозимые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и</w:t>
      </w:r>
      <w:r>
        <w:rPr>
          <w:rFonts w:ascii="Arial" w:hAnsi="Arial"/>
          <w:sz w:val="20"/>
        </w:rPr>
        <w:t>мпортером;</w:t>
      </w:r>
    </w:p>
    <w:p w:rsidR="00B03216" w:rsidRDefault="00DD2738">
      <w:pPr>
        <w:spacing w:before="200"/>
        <w:ind w:firstLine="540"/>
        <w:jc w:val="both"/>
        <w:rPr>
          <w:rFonts w:ascii="Arial" w:hAnsi="Arial"/>
          <w:sz w:val="20"/>
        </w:rPr>
      </w:pPr>
      <w:r>
        <w:rPr>
          <w:rFonts w:ascii="Arial" w:hAnsi="Arial"/>
          <w:sz w:val="20"/>
        </w:rPr>
        <w:t>в) при реализации (продаже) товаров, ранее приобретенных по сделке, сведения о которой составляют государственную тайну, - участником оборота товаров, который приобрел товар и принял решение о его дальнейшей реализации (продаже) по сделке, сведе</w:t>
      </w:r>
      <w:r>
        <w:rPr>
          <w:rFonts w:ascii="Arial" w:hAnsi="Arial"/>
          <w:sz w:val="20"/>
        </w:rPr>
        <w:t>ния о которой не составляют государственной тайны;</w:t>
      </w:r>
    </w:p>
    <w:p w:rsidR="00B03216" w:rsidRDefault="00DD2738">
      <w:pPr>
        <w:spacing w:before="200"/>
        <w:ind w:firstLine="540"/>
        <w:jc w:val="both"/>
        <w:rPr>
          <w:rFonts w:ascii="Arial" w:hAnsi="Arial"/>
          <w:sz w:val="20"/>
        </w:rPr>
      </w:pPr>
      <w:r>
        <w:rPr>
          <w:rFonts w:ascii="Arial" w:hAnsi="Arial"/>
          <w:sz w:val="20"/>
        </w:rPr>
        <w:t>г) при возврате товаров потребителем в соответствии с законодательством Российской Федерации о защите прав потребителей на территории Российской Федерации - организацией розничной торговли;</w:t>
      </w:r>
    </w:p>
    <w:p w:rsidR="00B03216" w:rsidRDefault="00DD2738">
      <w:pPr>
        <w:spacing w:before="200"/>
        <w:ind w:firstLine="540"/>
        <w:jc w:val="both"/>
        <w:rPr>
          <w:rFonts w:ascii="Arial" w:hAnsi="Arial"/>
          <w:sz w:val="20"/>
        </w:rPr>
      </w:pPr>
      <w:r>
        <w:rPr>
          <w:rFonts w:ascii="Arial" w:hAnsi="Arial"/>
          <w:sz w:val="20"/>
        </w:rPr>
        <w:t>д) при возврате</w:t>
      </w:r>
      <w:r>
        <w:rPr>
          <w:rFonts w:ascii="Arial" w:hAnsi="Arial"/>
          <w:sz w:val="20"/>
        </w:rPr>
        <w:t xml:space="preserve"> в оборот товаров, приобретенных участниками оборота товаров в целях, не связанных с последующей реализацией (продажей) товаров, - участником оборота товаров, осуществляющим возврат товара в оборот;</w:t>
      </w:r>
    </w:p>
    <w:p w:rsidR="00B03216" w:rsidRDefault="00DD2738">
      <w:pPr>
        <w:spacing w:before="200"/>
        <w:ind w:firstLine="540"/>
        <w:jc w:val="both"/>
        <w:rPr>
          <w:rFonts w:ascii="Arial" w:hAnsi="Arial"/>
          <w:sz w:val="20"/>
        </w:rPr>
      </w:pPr>
      <w:r>
        <w:rPr>
          <w:rFonts w:ascii="Arial" w:hAnsi="Arial"/>
          <w:sz w:val="20"/>
        </w:rPr>
        <w:t>е) при приобретении в целях дальнейшей реализации (продаж</w:t>
      </w:r>
      <w:r>
        <w:rPr>
          <w:rFonts w:ascii="Arial" w:hAnsi="Arial"/>
          <w:sz w:val="20"/>
        </w:rPr>
        <w:t xml:space="preserve">и) товаров по результатам проведения торгов в рамках исполнительного производства и процедур банкротства, торгов имущества, конфискованного в порядке административного или уголовного производства, а также по результатам реализации имущества, обращенного в </w:t>
      </w:r>
      <w:r>
        <w:rPr>
          <w:rFonts w:ascii="Arial" w:hAnsi="Arial"/>
          <w:sz w:val="20"/>
        </w:rPr>
        <w:t>соответствии с законодательством Российской Федерации в собственность Российской Федерации, - участником оборота товаров, который приобрел такие товары.</w:t>
      </w:r>
    </w:p>
    <w:p w:rsidR="00B03216" w:rsidRDefault="00DD2738">
      <w:pPr>
        <w:spacing w:before="200"/>
        <w:ind w:firstLine="540"/>
        <w:jc w:val="both"/>
        <w:rPr>
          <w:rFonts w:ascii="Arial" w:hAnsi="Arial"/>
          <w:sz w:val="20"/>
        </w:rPr>
      </w:pPr>
      <w:r>
        <w:rPr>
          <w:rFonts w:ascii="Arial" w:hAnsi="Arial"/>
          <w:sz w:val="20"/>
        </w:rPr>
        <w:t xml:space="preserve">38. Для регистрации товаров в подсистеме национального каталога маркированных товаров участник оборота </w:t>
      </w:r>
      <w:r>
        <w:rPr>
          <w:rFonts w:ascii="Arial" w:hAnsi="Arial"/>
          <w:sz w:val="20"/>
        </w:rPr>
        <w:t>товаров представляет следующие сведения о регистрируемом товаре:</w:t>
      </w:r>
      <w:bookmarkStart w:id="22" w:name="Par243"/>
    </w:p>
    <w:p w:rsidR="00B03216" w:rsidRDefault="00DD2738">
      <w:pPr>
        <w:spacing w:before="200"/>
        <w:ind w:firstLine="540"/>
        <w:jc w:val="both"/>
        <w:rPr>
          <w:rFonts w:ascii="Arial" w:hAnsi="Arial"/>
          <w:sz w:val="20"/>
        </w:rPr>
      </w:pPr>
      <w:r>
        <w:rPr>
          <w:rFonts w:ascii="Arial" w:hAnsi="Arial"/>
          <w:sz w:val="20"/>
        </w:rPr>
        <w:t>идентификационный номер налогоплательщика заявителя;</w:t>
      </w:r>
    </w:p>
    <w:p w:rsidR="00B03216" w:rsidRDefault="00DD2738">
      <w:pPr>
        <w:spacing w:before="200"/>
        <w:ind w:firstLine="540"/>
        <w:jc w:val="both"/>
        <w:rPr>
          <w:rFonts w:ascii="Arial" w:hAnsi="Arial"/>
          <w:sz w:val="20"/>
        </w:rPr>
      </w:pPr>
      <w:r>
        <w:rPr>
          <w:rFonts w:ascii="Arial" w:hAnsi="Arial"/>
          <w:sz w:val="20"/>
        </w:rPr>
        <w:t>код товара (при наличии);</w:t>
      </w:r>
    </w:p>
    <w:p w:rsidR="00B03216" w:rsidRDefault="00DD2738">
      <w:pPr>
        <w:spacing w:before="200"/>
        <w:ind w:firstLine="540"/>
        <w:jc w:val="both"/>
        <w:rPr>
          <w:rFonts w:ascii="Arial" w:hAnsi="Arial"/>
          <w:sz w:val="20"/>
        </w:rPr>
      </w:pPr>
      <w:r>
        <w:rPr>
          <w:rFonts w:ascii="Arial" w:hAnsi="Arial"/>
          <w:sz w:val="20"/>
        </w:rPr>
        <w:t>полное наименование товара;</w:t>
      </w:r>
    </w:p>
    <w:p w:rsidR="00B03216" w:rsidRDefault="00DD2738">
      <w:pPr>
        <w:spacing w:before="200"/>
        <w:ind w:firstLine="540"/>
        <w:jc w:val="both"/>
        <w:rPr>
          <w:rFonts w:ascii="Arial" w:hAnsi="Arial"/>
          <w:sz w:val="20"/>
        </w:rPr>
      </w:pPr>
      <w:r>
        <w:rPr>
          <w:rFonts w:ascii="Arial" w:hAnsi="Arial"/>
          <w:sz w:val="20"/>
        </w:rPr>
        <w:t>товарный знак (при наличии);</w:t>
      </w:r>
    </w:p>
    <w:p w:rsidR="00B03216" w:rsidRDefault="00DD2738">
      <w:pPr>
        <w:spacing w:before="200"/>
        <w:ind w:firstLine="540"/>
        <w:jc w:val="both"/>
        <w:rPr>
          <w:rFonts w:ascii="Arial" w:hAnsi="Arial"/>
          <w:sz w:val="20"/>
        </w:rPr>
      </w:pPr>
      <w:r>
        <w:rPr>
          <w:rFonts w:ascii="Arial" w:hAnsi="Arial"/>
          <w:sz w:val="20"/>
        </w:rPr>
        <w:t xml:space="preserve">10-значный код товарной </w:t>
      </w:r>
      <w:hyperlink r:id="rId77">
        <w:r>
          <w:rPr>
            <w:rStyle w:val="a3"/>
            <w:rFonts w:ascii="Arial" w:hAnsi="Arial"/>
            <w:sz w:val="20"/>
            <w:u w:val="none"/>
          </w:rPr>
          <w:t>номенклатуры</w:t>
        </w:r>
      </w:hyperlink>
      <w:r>
        <w:rPr>
          <w:rFonts w:ascii="Arial" w:hAnsi="Arial"/>
          <w:sz w:val="20"/>
        </w:rPr>
        <w:t>;</w:t>
      </w:r>
    </w:p>
    <w:p w:rsidR="00B03216" w:rsidRDefault="00DD2738">
      <w:pPr>
        <w:spacing w:before="200"/>
        <w:ind w:firstLine="540"/>
        <w:jc w:val="both"/>
        <w:rPr>
          <w:rFonts w:ascii="Arial" w:hAnsi="Arial"/>
          <w:sz w:val="20"/>
        </w:rPr>
      </w:pPr>
      <w:r>
        <w:rPr>
          <w:rFonts w:ascii="Arial" w:hAnsi="Arial"/>
          <w:sz w:val="20"/>
        </w:rPr>
        <w:t>категория товара;</w:t>
      </w:r>
    </w:p>
    <w:p w:rsidR="00B03216" w:rsidRDefault="00DD2738">
      <w:pPr>
        <w:spacing w:before="200"/>
        <w:ind w:firstLine="540"/>
        <w:jc w:val="both"/>
        <w:rPr>
          <w:rFonts w:ascii="Arial" w:hAnsi="Arial"/>
          <w:sz w:val="20"/>
        </w:rPr>
      </w:pPr>
      <w:r>
        <w:rPr>
          <w:rFonts w:ascii="Arial" w:hAnsi="Arial"/>
          <w:sz w:val="20"/>
        </w:rPr>
        <w:t>международное непатентованное или химическое наименование;</w:t>
      </w:r>
    </w:p>
    <w:p w:rsidR="00B03216" w:rsidRDefault="00DD2738">
      <w:pPr>
        <w:spacing w:before="200"/>
        <w:ind w:firstLine="540"/>
        <w:jc w:val="both"/>
        <w:rPr>
          <w:rFonts w:ascii="Arial" w:hAnsi="Arial"/>
          <w:sz w:val="20"/>
        </w:rPr>
      </w:pPr>
      <w:r>
        <w:rPr>
          <w:rFonts w:ascii="Arial" w:hAnsi="Arial"/>
          <w:sz w:val="20"/>
        </w:rPr>
        <w:t>торговое наименование лекарственного препарата для ветеринарного применения;</w:t>
      </w:r>
    </w:p>
    <w:p w:rsidR="00B03216" w:rsidRDefault="00DD2738">
      <w:pPr>
        <w:spacing w:before="200"/>
        <w:ind w:firstLine="540"/>
        <w:jc w:val="both"/>
        <w:rPr>
          <w:rFonts w:ascii="Arial" w:hAnsi="Arial"/>
          <w:sz w:val="20"/>
        </w:rPr>
      </w:pPr>
      <w:r>
        <w:rPr>
          <w:rFonts w:ascii="Arial" w:hAnsi="Arial"/>
          <w:sz w:val="20"/>
        </w:rPr>
        <w:t>лекарственная форма;</w:t>
      </w:r>
    </w:p>
    <w:p w:rsidR="00B03216" w:rsidRDefault="00DD2738">
      <w:pPr>
        <w:spacing w:before="200"/>
        <w:ind w:firstLine="540"/>
        <w:jc w:val="both"/>
        <w:rPr>
          <w:rFonts w:ascii="Arial" w:hAnsi="Arial"/>
          <w:sz w:val="20"/>
        </w:rPr>
      </w:pPr>
      <w:r>
        <w:rPr>
          <w:rFonts w:ascii="Arial" w:hAnsi="Arial"/>
          <w:sz w:val="20"/>
        </w:rPr>
        <w:t>форма вы</w:t>
      </w:r>
      <w:r>
        <w:rPr>
          <w:rFonts w:ascii="Arial" w:hAnsi="Arial"/>
          <w:sz w:val="20"/>
        </w:rPr>
        <w:t>пуска;</w:t>
      </w:r>
    </w:p>
    <w:p w:rsidR="00B03216" w:rsidRDefault="00DD2738">
      <w:pPr>
        <w:spacing w:before="200"/>
        <w:ind w:firstLine="540"/>
        <w:jc w:val="both"/>
        <w:rPr>
          <w:rFonts w:ascii="Arial" w:hAnsi="Arial"/>
          <w:sz w:val="20"/>
        </w:rPr>
      </w:pPr>
      <w:r>
        <w:rPr>
          <w:rFonts w:ascii="Arial" w:hAnsi="Arial"/>
          <w:sz w:val="20"/>
        </w:rPr>
        <w:t>количество единиц употребления в потребительской упаковке;</w:t>
      </w:r>
    </w:p>
    <w:p w:rsidR="00B03216" w:rsidRDefault="00DD2738">
      <w:pPr>
        <w:spacing w:before="200"/>
        <w:ind w:firstLine="540"/>
        <w:jc w:val="both"/>
        <w:rPr>
          <w:rFonts w:ascii="Arial" w:hAnsi="Arial"/>
          <w:sz w:val="20"/>
        </w:rPr>
      </w:pPr>
      <w:r>
        <w:rPr>
          <w:rFonts w:ascii="Arial" w:hAnsi="Arial"/>
          <w:sz w:val="20"/>
        </w:rPr>
        <w:t>вид товара;</w:t>
      </w:r>
    </w:p>
    <w:p w:rsidR="00B03216" w:rsidRDefault="00DD2738">
      <w:pPr>
        <w:spacing w:before="200"/>
        <w:ind w:firstLine="540"/>
        <w:jc w:val="both"/>
        <w:rPr>
          <w:rFonts w:ascii="Arial" w:hAnsi="Arial"/>
          <w:sz w:val="20"/>
        </w:rPr>
      </w:pPr>
      <w:r>
        <w:rPr>
          <w:rFonts w:ascii="Arial" w:hAnsi="Arial"/>
          <w:sz w:val="20"/>
        </w:rPr>
        <w:t>показания к применению;</w:t>
      </w:r>
    </w:p>
    <w:p w:rsidR="00B03216" w:rsidRDefault="00DD2738">
      <w:pPr>
        <w:spacing w:before="200"/>
        <w:ind w:firstLine="540"/>
        <w:jc w:val="both"/>
        <w:rPr>
          <w:rFonts w:ascii="Arial" w:hAnsi="Arial"/>
          <w:sz w:val="20"/>
        </w:rPr>
      </w:pPr>
      <w:r>
        <w:rPr>
          <w:rFonts w:ascii="Arial" w:hAnsi="Arial"/>
          <w:sz w:val="20"/>
        </w:rPr>
        <w:t>противопоказания для применения;</w:t>
      </w:r>
    </w:p>
    <w:p w:rsidR="00B03216" w:rsidRDefault="00DD2738">
      <w:pPr>
        <w:spacing w:before="200"/>
        <w:ind w:firstLine="540"/>
        <w:jc w:val="both"/>
        <w:rPr>
          <w:rFonts w:ascii="Arial" w:hAnsi="Arial"/>
          <w:sz w:val="20"/>
        </w:rPr>
      </w:pPr>
      <w:r>
        <w:rPr>
          <w:rFonts w:ascii="Arial" w:hAnsi="Arial"/>
          <w:sz w:val="20"/>
        </w:rPr>
        <w:lastRenderedPageBreak/>
        <w:t>вид животного, для которого предназначается лекарственный препарат для ветеринарного применения;</w:t>
      </w:r>
    </w:p>
    <w:p w:rsidR="00B03216" w:rsidRDefault="00DD2738">
      <w:pPr>
        <w:spacing w:before="200"/>
        <w:ind w:firstLine="540"/>
        <w:jc w:val="both"/>
        <w:rPr>
          <w:rFonts w:ascii="Arial" w:hAnsi="Arial"/>
          <w:sz w:val="20"/>
        </w:rPr>
      </w:pPr>
      <w:r>
        <w:rPr>
          <w:rFonts w:ascii="Arial" w:hAnsi="Arial"/>
          <w:sz w:val="20"/>
        </w:rPr>
        <w:t xml:space="preserve">срок возможного </w:t>
      </w:r>
      <w:r>
        <w:rPr>
          <w:rFonts w:ascii="Arial" w:hAnsi="Arial"/>
          <w:sz w:val="20"/>
        </w:rPr>
        <w:t>получения пищевого сырья животного происхождения после применения ветеринарного лекарственного препарата продуктивным животным;</w:t>
      </w:r>
    </w:p>
    <w:p w:rsidR="00B03216" w:rsidRDefault="00DD2738">
      <w:pPr>
        <w:spacing w:before="200"/>
        <w:ind w:firstLine="540"/>
        <w:jc w:val="both"/>
        <w:rPr>
          <w:rFonts w:ascii="Arial" w:hAnsi="Arial"/>
          <w:sz w:val="20"/>
        </w:rPr>
      </w:pPr>
      <w:r>
        <w:rPr>
          <w:rFonts w:ascii="Arial" w:hAnsi="Arial"/>
          <w:sz w:val="20"/>
        </w:rPr>
        <w:t>способ применения и режим дозирования;</w:t>
      </w:r>
    </w:p>
    <w:p w:rsidR="00B03216" w:rsidRDefault="00DD2738">
      <w:pPr>
        <w:spacing w:before="200"/>
        <w:ind w:firstLine="540"/>
        <w:jc w:val="both"/>
        <w:rPr>
          <w:rFonts w:ascii="Arial" w:hAnsi="Arial"/>
          <w:sz w:val="20"/>
        </w:rPr>
      </w:pPr>
      <w:r>
        <w:rPr>
          <w:rFonts w:ascii="Arial" w:hAnsi="Arial"/>
          <w:sz w:val="20"/>
        </w:rPr>
        <w:t>побочное действие;</w:t>
      </w:r>
    </w:p>
    <w:p w:rsidR="00B03216" w:rsidRDefault="00DD2738">
      <w:pPr>
        <w:spacing w:before="200"/>
        <w:ind w:firstLine="540"/>
        <w:jc w:val="both"/>
        <w:rPr>
          <w:rFonts w:ascii="Arial" w:hAnsi="Arial"/>
          <w:sz w:val="20"/>
        </w:rPr>
      </w:pPr>
      <w:r>
        <w:rPr>
          <w:rFonts w:ascii="Arial" w:hAnsi="Arial"/>
          <w:sz w:val="20"/>
        </w:rPr>
        <w:t>состав;</w:t>
      </w:r>
    </w:p>
    <w:p w:rsidR="00B03216" w:rsidRDefault="00DD2738">
      <w:pPr>
        <w:spacing w:before="200"/>
        <w:ind w:firstLine="540"/>
        <w:jc w:val="both"/>
        <w:rPr>
          <w:rFonts w:ascii="Arial" w:hAnsi="Arial"/>
          <w:sz w:val="20"/>
        </w:rPr>
      </w:pPr>
      <w:r>
        <w:rPr>
          <w:rFonts w:ascii="Arial" w:hAnsi="Arial"/>
          <w:sz w:val="20"/>
        </w:rPr>
        <w:t>фармакотерапевтическая группа;</w:t>
      </w:r>
    </w:p>
    <w:p w:rsidR="00B03216" w:rsidRDefault="00DD2738">
      <w:pPr>
        <w:spacing w:before="200"/>
        <w:ind w:firstLine="540"/>
        <w:jc w:val="both"/>
        <w:rPr>
          <w:rFonts w:ascii="Arial" w:hAnsi="Arial"/>
          <w:sz w:val="20"/>
        </w:rPr>
      </w:pPr>
      <w:r>
        <w:rPr>
          <w:rFonts w:ascii="Arial" w:hAnsi="Arial"/>
          <w:sz w:val="20"/>
        </w:rPr>
        <w:t>условия хранения;</w:t>
      </w:r>
    </w:p>
    <w:p w:rsidR="00B03216" w:rsidRDefault="00DD2738">
      <w:pPr>
        <w:spacing w:before="200"/>
        <w:ind w:firstLine="540"/>
        <w:jc w:val="both"/>
        <w:rPr>
          <w:rFonts w:ascii="Arial" w:hAnsi="Arial"/>
          <w:sz w:val="20"/>
        </w:rPr>
      </w:pPr>
      <w:r>
        <w:rPr>
          <w:rFonts w:ascii="Arial" w:hAnsi="Arial"/>
          <w:sz w:val="20"/>
        </w:rPr>
        <w:t xml:space="preserve">номер </w:t>
      </w:r>
      <w:r>
        <w:rPr>
          <w:rFonts w:ascii="Arial" w:hAnsi="Arial"/>
          <w:sz w:val="20"/>
        </w:rPr>
        <w:t>регистрационного удостоверения в государственном реестре лекарственных средств для ветеринарного применения;</w:t>
      </w:r>
      <w:bookmarkStart w:id="23" w:name="Par265"/>
    </w:p>
    <w:p w:rsidR="00B03216" w:rsidRDefault="00DD2738">
      <w:pPr>
        <w:spacing w:before="200"/>
        <w:ind w:firstLine="540"/>
        <w:jc w:val="both"/>
        <w:rPr>
          <w:rFonts w:ascii="Arial" w:hAnsi="Arial"/>
          <w:sz w:val="20"/>
        </w:rPr>
      </w:pPr>
      <w:r>
        <w:rPr>
          <w:rFonts w:ascii="Arial" w:hAnsi="Arial"/>
          <w:sz w:val="20"/>
        </w:rPr>
        <w:t>дата государственной регистрации лекарственного препарата для ветеринарного применения.</w:t>
      </w:r>
      <w:bookmarkStart w:id="24" w:name="Par266"/>
    </w:p>
    <w:p w:rsidR="00B03216" w:rsidRDefault="00DD2738">
      <w:pPr>
        <w:spacing w:before="200"/>
        <w:ind w:firstLine="540"/>
        <w:jc w:val="both"/>
        <w:rPr>
          <w:rFonts w:ascii="Arial" w:hAnsi="Arial"/>
          <w:sz w:val="20"/>
        </w:rPr>
      </w:pPr>
      <w:r>
        <w:rPr>
          <w:rFonts w:ascii="Arial" w:hAnsi="Arial"/>
          <w:sz w:val="20"/>
        </w:rPr>
        <w:t xml:space="preserve">39. В дополнение к указанным в </w:t>
      </w:r>
      <w:hyperlink w:anchor="Par243">
        <w:r>
          <w:rPr>
            <w:rStyle w:val="a3"/>
            <w:rFonts w:ascii="Arial" w:hAnsi="Arial"/>
            <w:sz w:val="20"/>
            <w:u w:val="none"/>
          </w:rPr>
          <w:t>пункте 38</w:t>
        </w:r>
      </w:hyperlink>
      <w:r>
        <w:rPr>
          <w:rFonts w:ascii="Arial" w:hAnsi="Arial"/>
          <w:sz w:val="20"/>
        </w:rPr>
        <w:t xml:space="preserve"> настоящих Правил сведениям участник оборота товаров при регистрации товара вправе представить фотоизображения товара в различных ракурсах.</w:t>
      </w:r>
    </w:p>
    <w:p w:rsidR="00B03216" w:rsidRDefault="00DD2738">
      <w:pPr>
        <w:spacing w:before="200"/>
        <w:ind w:firstLine="540"/>
        <w:jc w:val="both"/>
        <w:rPr>
          <w:rFonts w:ascii="Arial" w:hAnsi="Arial"/>
          <w:sz w:val="20"/>
        </w:rPr>
      </w:pPr>
      <w:r>
        <w:rPr>
          <w:rFonts w:ascii="Arial" w:hAnsi="Arial"/>
          <w:sz w:val="20"/>
        </w:rPr>
        <w:t>40. В случае положительного результата проверки заявления о регистрации товаров оператор информационной си</w:t>
      </w:r>
      <w:r>
        <w:rPr>
          <w:rFonts w:ascii="Arial" w:hAnsi="Arial"/>
          <w:sz w:val="20"/>
        </w:rPr>
        <w:t>стемы мониторинга в течение 3 рабочих дней со дня получения такого заявления осуществляет регистрацию товаров в подсистеме национального каталога маркированных товаров и направляет заявителю уведомление о регистрации товаров в подсистеме национального ката</w:t>
      </w:r>
      <w:r>
        <w:rPr>
          <w:rFonts w:ascii="Arial" w:hAnsi="Arial"/>
          <w:sz w:val="20"/>
        </w:rPr>
        <w:t>лога маркированных товаров.</w:t>
      </w:r>
    </w:p>
    <w:p w:rsidR="00B03216" w:rsidRDefault="00DD2738">
      <w:pPr>
        <w:spacing w:before="200"/>
        <w:ind w:firstLine="540"/>
        <w:jc w:val="both"/>
        <w:rPr>
          <w:rFonts w:ascii="Arial" w:hAnsi="Arial"/>
          <w:sz w:val="20"/>
        </w:rPr>
      </w:pPr>
      <w:r>
        <w:rPr>
          <w:rFonts w:ascii="Arial" w:hAnsi="Arial"/>
          <w:sz w:val="20"/>
        </w:rPr>
        <w:t xml:space="preserve">Помимо оснований, предусмотренных </w:t>
      </w:r>
      <w:hyperlink w:anchor="Par215">
        <w:r>
          <w:rPr>
            <w:rStyle w:val="a3"/>
            <w:rFonts w:ascii="Arial" w:hAnsi="Arial"/>
            <w:sz w:val="20"/>
            <w:u w:val="none"/>
          </w:rPr>
          <w:t>пунктом 32</w:t>
        </w:r>
      </w:hyperlink>
      <w:r>
        <w:rPr>
          <w:rFonts w:ascii="Arial" w:hAnsi="Arial"/>
          <w:sz w:val="20"/>
        </w:rPr>
        <w:t xml:space="preserve"> настоящих Правил, основанием для отказа в приеме документов или во внесении в подсистему национального каталога маркированных товаров сведений, представля</w:t>
      </w:r>
      <w:r>
        <w:rPr>
          <w:rFonts w:ascii="Arial" w:hAnsi="Arial"/>
          <w:sz w:val="20"/>
        </w:rPr>
        <w:t>емых участниками оборота товаров в подсистему национального каталога маркированных товаров, является наличие одного из следующих оснований:</w:t>
      </w:r>
    </w:p>
    <w:p w:rsidR="00B03216" w:rsidRDefault="00DD2738">
      <w:pPr>
        <w:spacing w:before="200"/>
        <w:ind w:firstLine="540"/>
        <w:jc w:val="both"/>
        <w:rPr>
          <w:rFonts w:ascii="Arial" w:hAnsi="Arial"/>
          <w:sz w:val="20"/>
        </w:rPr>
      </w:pPr>
      <w:r>
        <w:rPr>
          <w:rFonts w:ascii="Arial" w:hAnsi="Arial"/>
          <w:sz w:val="20"/>
        </w:rPr>
        <w:t xml:space="preserve">не представлены сведения, предусмотренные </w:t>
      </w:r>
      <w:hyperlink w:anchor="Par243">
        <w:r>
          <w:rPr>
            <w:rStyle w:val="a3"/>
            <w:rFonts w:ascii="Arial" w:hAnsi="Arial"/>
            <w:sz w:val="20"/>
            <w:u w:val="none"/>
          </w:rPr>
          <w:t>пунктом 38</w:t>
        </w:r>
      </w:hyperlink>
      <w:r>
        <w:rPr>
          <w:rFonts w:ascii="Arial" w:hAnsi="Arial"/>
          <w:sz w:val="20"/>
        </w:rPr>
        <w:t xml:space="preserve"> настоящих Правил;</w:t>
      </w:r>
    </w:p>
    <w:p w:rsidR="00B03216" w:rsidRDefault="00DD2738">
      <w:pPr>
        <w:spacing w:before="200"/>
        <w:ind w:firstLine="540"/>
        <w:jc w:val="both"/>
        <w:rPr>
          <w:rFonts w:ascii="Arial" w:hAnsi="Arial"/>
          <w:sz w:val="20"/>
        </w:rPr>
      </w:pPr>
      <w:r>
        <w:rPr>
          <w:rFonts w:ascii="Arial" w:hAnsi="Arial"/>
          <w:sz w:val="20"/>
        </w:rPr>
        <w:t>код товара, по д</w:t>
      </w:r>
      <w:r>
        <w:rPr>
          <w:rFonts w:ascii="Arial" w:hAnsi="Arial"/>
          <w:sz w:val="20"/>
        </w:rPr>
        <w:t>анным информационной системы мониторинга, не принадлежит заявителю, или согласие владельца кода товара на его использование не получено;</w:t>
      </w:r>
    </w:p>
    <w:p w:rsidR="00B03216" w:rsidRDefault="00DD2738">
      <w:pPr>
        <w:spacing w:before="200"/>
        <w:ind w:firstLine="540"/>
        <w:jc w:val="both"/>
        <w:rPr>
          <w:rFonts w:ascii="Arial" w:hAnsi="Arial"/>
          <w:sz w:val="20"/>
        </w:rPr>
      </w:pPr>
      <w:r>
        <w:rPr>
          <w:rFonts w:ascii="Arial" w:hAnsi="Arial"/>
          <w:sz w:val="20"/>
        </w:rPr>
        <w:t xml:space="preserve">представленные участником оборота товаров сведения, предусмотренные </w:t>
      </w:r>
      <w:hyperlink w:anchor="Par265">
        <w:r>
          <w:rPr>
            <w:rStyle w:val="a3"/>
            <w:rFonts w:ascii="Arial" w:hAnsi="Arial"/>
            <w:sz w:val="20"/>
            <w:u w:val="none"/>
          </w:rPr>
          <w:t>абзацами двадцать трет</w:t>
        </w:r>
        <w:r>
          <w:rPr>
            <w:rStyle w:val="a3"/>
            <w:rFonts w:ascii="Arial" w:hAnsi="Arial"/>
            <w:sz w:val="20"/>
            <w:u w:val="none"/>
          </w:rPr>
          <w:t>ьим</w:t>
        </w:r>
      </w:hyperlink>
      <w:r>
        <w:rPr>
          <w:rFonts w:ascii="Arial" w:hAnsi="Arial"/>
          <w:sz w:val="20"/>
        </w:rPr>
        <w:t xml:space="preserve"> и </w:t>
      </w:r>
      <w:hyperlink w:anchor="Par266">
        <w:r>
          <w:rPr>
            <w:rStyle w:val="a3"/>
            <w:rFonts w:ascii="Arial" w:hAnsi="Arial"/>
            <w:sz w:val="20"/>
            <w:u w:val="none"/>
          </w:rPr>
          <w:t>двадцать четвертым пункта 38</w:t>
        </w:r>
      </w:hyperlink>
      <w:r>
        <w:rPr>
          <w:rFonts w:ascii="Arial" w:hAnsi="Arial"/>
          <w:sz w:val="20"/>
        </w:rPr>
        <w:t xml:space="preserve"> настоящих Правил, не соответствуют сведениям о товаре в государственном реестре лекарственных средств для ветеринарного применения.</w:t>
      </w:r>
    </w:p>
    <w:p w:rsidR="00B03216" w:rsidRDefault="00B03216">
      <w:pPr>
        <w:jc w:val="center"/>
        <w:rPr>
          <w:rFonts w:ascii="Arial" w:hAnsi="Arial"/>
          <w:sz w:val="20"/>
        </w:rPr>
      </w:pPr>
    </w:p>
    <w:p w:rsidR="00B03216" w:rsidRDefault="00DD2738">
      <w:pPr>
        <w:jc w:val="center"/>
        <w:outlineLvl w:val="1"/>
        <w:rPr>
          <w:rFonts w:ascii="Arial" w:hAnsi="Arial"/>
          <w:b/>
          <w:sz w:val="20"/>
        </w:rPr>
      </w:pPr>
      <w:r>
        <w:rPr>
          <w:rFonts w:ascii="Arial" w:hAnsi="Arial"/>
          <w:b/>
          <w:sz w:val="20"/>
        </w:rPr>
        <w:t>V. Характеристики средства идентификации, в том числе</w:t>
      </w:r>
      <w:bookmarkStart w:id="25" w:name="Par274"/>
    </w:p>
    <w:p w:rsidR="00B03216" w:rsidRDefault="00DD2738">
      <w:pPr>
        <w:jc w:val="center"/>
        <w:rPr>
          <w:rFonts w:ascii="Arial" w:hAnsi="Arial"/>
          <w:b/>
          <w:sz w:val="20"/>
        </w:rPr>
      </w:pPr>
      <w:r>
        <w:rPr>
          <w:rFonts w:ascii="Arial" w:hAnsi="Arial"/>
          <w:b/>
          <w:sz w:val="20"/>
        </w:rPr>
        <w:t>струк</w:t>
      </w:r>
      <w:r>
        <w:rPr>
          <w:rFonts w:ascii="Arial" w:hAnsi="Arial"/>
          <w:b/>
          <w:sz w:val="20"/>
        </w:rPr>
        <w:t>туры и формата кодов маркировки, кодов идентификации</w:t>
      </w:r>
    </w:p>
    <w:p w:rsidR="00B03216" w:rsidRDefault="00DD2738">
      <w:pPr>
        <w:jc w:val="center"/>
        <w:rPr>
          <w:rFonts w:ascii="Arial" w:hAnsi="Arial"/>
          <w:b/>
          <w:sz w:val="20"/>
        </w:rPr>
      </w:pPr>
      <w:r>
        <w:rPr>
          <w:rFonts w:ascii="Arial" w:hAnsi="Arial"/>
          <w:b/>
          <w:sz w:val="20"/>
        </w:rPr>
        <w:t>и кодов проверки</w:t>
      </w:r>
    </w:p>
    <w:p w:rsidR="00B03216" w:rsidRDefault="00B03216">
      <w:pPr>
        <w:jc w:val="center"/>
        <w:rPr>
          <w:rFonts w:ascii="Arial" w:hAnsi="Arial"/>
          <w:sz w:val="20"/>
        </w:rPr>
      </w:pPr>
    </w:p>
    <w:p w:rsidR="00B03216" w:rsidRDefault="00DD2738">
      <w:pPr>
        <w:ind w:firstLine="540"/>
        <w:jc w:val="both"/>
        <w:rPr>
          <w:rFonts w:ascii="Arial" w:hAnsi="Arial"/>
          <w:sz w:val="20"/>
        </w:rPr>
      </w:pPr>
      <w:r>
        <w:rPr>
          <w:rFonts w:ascii="Arial" w:hAnsi="Arial"/>
          <w:sz w:val="20"/>
        </w:rPr>
        <w:t xml:space="preserve">41. Средство идентификации наносится в виде двумерного штрихового кода в формате Data Matrix в соответствии с требованиями национального стандарта Российской Федерации </w:t>
      </w:r>
      <w:hyperlink r:id="rId78">
        <w:r>
          <w:rPr>
            <w:rStyle w:val="a3"/>
            <w:rFonts w:ascii="Arial" w:hAnsi="Arial"/>
            <w:sz w:val="20"/>
            <w:u w:val="none"/>
          </w:rPr>
          <w:t>ГОСТ Р ИСО/МЭК 16022-2008</w:t>
        </w:r>
      </w:hyperlink>
      <w:r>
        <w:rPr>
          <w:rFonts w:ascii="Arial" w:hAnsi="Arial"/>
          <w:sz w:val="20"/>
        </w:rPr>
        <w:t xml:space="preserve"> "Автоматическая идентификация. Кодирование штриховое. Спецификация символики Data Matrix", утвержденного </w:t>
      </w:r>
      <w:hyperlink r:id="rId79">
        <w:r>
          <w:rPr>
            <w:rStyle w:val="a3"/>
            <w:rFonts w:ascii="Arial" w:hAnsi="Arial"/>
            <w:sz w:val="20"/>
            <w:u w:val="none"/>
          </w:rPr>
          <w:t>приказом</w:t>
        </w:r>
      </w:hyperlink>
      <w:r>
        <w:rPr>
          <w:rFonts w:ascii="Arial" w:hAnsi="Arial"/>
          <w:sz w:val="20"/>
        </w:rPr>
        <w:t xml:space="preserve"> Федерального агентства по техническому регулированию и метрологии от 18 декабря 2008 г. N 509-ст и введенного в действие с 1 января 2010 г. (далее - национальный стандарт</w:t>
      </w:r>
      <w:r>
        <w:rPr>
          <w:rFonts w:ascii="Arial" w:hAnsi="Arial"/>
          <w:sz w:val="20"/>
        </w:rPr>
        <w:t xml:space="preserve"> Российской Федерации ГОСТ Р ИСО/МЭК 16022-2008), с применением символики ECC 200 и использованием FNC1 как признака символики (имеющего код 232 в таблице символов ASCII) и соответствия данных типовому формату идентификаторов применения (AI) GS1 в соответс</w:t>
      </w:r>
      <w:r>
        <w:rPr>
          <w:rFonts w:ascii="Arial" w:hAnsi="Arial"/>
          <w:sz w:val="20"/>
        </w:rPr>
        <w:t xml:space="preserve">твии с </w:t>
      </w:r>
      <w:hyperlink r:id="rId80">
        <w:r>
          <w:rPr>
            <w:rStyle w:val="a3"/>
            <w:rFonts w:ascii="Arial" w:hAnsi="Arial"/>
            <w:sz w:val="20"/>
            <w:u w:val="none"/>
          </w:rPr>
          <w:t>пунктом 5.2.4.6</w:t>
        </w:r>
      </w:hyperlink>
      <w:r>
        <w:rPr>
          <w:rFonts w:ascii="Arial" w:hAnsi="Arial"/>
          <w:sz w:val="20"/>
        </w:rPr>
        <w:t xml:space="preserve"> национального стандарта Российской Федерации ГОСТ Р ИСО/МЭК 16022-2008.</w:t>
      </w:r>
    </w:p>
    <w:p w:rsidR="00B03216" w:rsidRDefault="00DD2738">
      <w:pPr>
        <w:spacing w:before="200"/>
        <w:ind w:firstLine="540"/>
        <w:jc w:val="both"/>
        <w:rPr>
          <w:rFonts w:ascii="Arial" w:hAnsi="Arial"/>
          <w:sz w:val="20"/>
        </w:rPr>
      </w:pPr>
      <w:r>
        <w:rPr>
          <w:rFonts w:ascii="Arial" w:hAnsi="Arial"/>
          <w:sz w:val="20"/>
        </w:rPr>
        <w:t>42. К преобразованию и качеству нанесения средств идентификации предъявля</w:t>
      </w:r>
      <w:r>
        <w:rPr>
          <w:rFonts w:ascii="Arial" w:hAnsi="Arial"/>
          <w:sz w:val="20"/>
        </w:rPr>
        <w:t>ются следующие требования:</w:t>
      </w:r>
      <w:bookmarkStart w:id="26" w:name="Par279"/>
    </w:p>
    <w:p w:rsidR="00B03216" w:rsidRDefault="00DD2738">
      <w:pPr>
        <w:spacing w:before="200"/>
        <w:ind w:firstLine="540"/>
        <w:jc w:val="both"/>
        <w:rPr>
          <w:rFonts w:ascii="Arial" w:hAnsi="Arial"/>
          <w:sz w:val="20"/>
        </w:rPr>
      </w:pPr>
      <w:r>
        <w:rPr>
          <w:rFonts w:ascii="Arial" w:hAnsi="Arial"/>
          <w:sz w:val="20"/>
        </w:rPr>
        <w:lastRenderedPageBreak/>
        <w:t xml:space="preserve">а) преобразование кода маркировки в средство идентификации должно осуществляться с использованием метода коррекции ошибок ECC 200 и кодируемым набором знаков ASCII в соответствии с требованиями национального стандарта Российской </w:t>
      </w:r>
      <w:r>
        <w:rPr>
          <w:rFonts w:ascii="Arial" w:hAnsi="Arial"/>
          <w:sz w:val="20"/>
        </w:rPr>
        <w:t xml:space="preserve">Федерации </w:t>
      </w:r>
      <w:hyperlink r:id="rId81">
        <w:r>
          <w:rPr>
            <w:rStyle w:val="a3"/>
            <w:rFonts w:ascii="Arial" w:hAnsi="Arial"/>
            <w:sz w:val="20"/>
            <w:u w:val="none"/>
          </w:rPr>
          <w:t>ГОСТ Р ИСО/МЭК 16022-2008</w:t>
        </w:r>
      </w:hyperlink>
      <w:r>
        <w:rPr>
          <w:rFonts w:ascii="Arial" w:hAnsi="Arial"/>
          <w:sz w:val="20"/>
        </w:rPr>
        <w:t>;</w:t>
      </w:r>
    </w:p>
    <w:p w:rsidR="00B03216" w:rsidRDefault="00DD2738">
      <w:pPr>
        <w:spacing w:before="200"/>
        <w:ind w:firstLine="540"/>
        <w:jc w:val="both"/>
        <w:rPr>
          <w:rFonts w:ascii="Arial" w:hAnsi="Arial"/>
          <w:sz w:val="20"/>
        </w:rPr>
      </w:pPr>
      <w:r>
        <w:rPr>
          <w:rFonts w:ascii="Arial" w:hAnsi="Arial"/>
          <w:sz w:val="20"/>
        </w:rPr>
        <w:t xml:space="preserve">б) качество печати средства идентификации должно соответствовать требованиям национального стандарта Российской Федерации </w:t>
      </w:r>
      <w:hyperlink r:id="rId82">
        <w:r>
          <w:rPr>
            <w:rStyle w:val="a3"/>
            <w:rFonts w:ascii="Arial" w:hAnsi="Arial"/>
            <w:sz w:val="20"/>
            <w:u w:val="none"/>
          </w:rPr>
          <w:t>ГОСТ Р ИСО/МЭК 15415-2012</w:t>
        </w:r>
      </w:hyperlink>
      <w:r>
        <w:rPr>
          <w:rFonts w:ascii="Arial" w:hAnsi="Arial"/>
          <w:sz w:val="20"/>
        </w:rPr>
        <w:t xml:space="preserve"> "Информационные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Двумерные сим</w:t>
      </w:r>
      <w:r>
        <w:rPr>
          <w:rFonts w:ascii="Arial" w:hAnsi="Arial"/>
          <w:sz w:val="20"/>
        </w:rPr>
        <w:t xml:space="preserve">волы", утвержденного </w:t>
      </w:r>
      <w:hyperlink r:id="rId83">
        <w:r>
          <w:rPr>
            <w:rStyle w:val="a3"/>
            <w:rFonts w:ascii="Arial" w:hAnsi="Arial"/>
            <w:sz w:val="20"/>
            <w:u w:val="none"/>
          </w:rPr>
          <w:t>приказом</w:t>
        </w:r>
      </w:hyperlink>
      <w:r>
        <w:rPr>
          <w:rFonts w:ascii="Arial" w:hAnsi="Arial"/>
          <w:sz w:val="20"/>
        </w:rPr>
        <w:t xml:space="preserve"> Федерального агентства по техническому регулированию и метрологии от 18 сентября 2012 г. N 357-ст и введенного в действие с 1 июля 2013 г., а также</w:t>
      </w:r>
      <w:r>
        <w:rPr>
          <w:rFonts w:ascii="Arial" w:hAnsi="Arial"/>
          <w:sz w:val="20"/>
        </w:rPr>
        <w:t xml:space="preserve"> при его нанесении участником оборота товаров качеству не ниже класса 1,5 (С) в соответствии с указанным национальным </w:t>
      </w:r>
      <w:hyperlink r:id="rId84">
        <w:r>
          <w:rPr>
            <w:rStyle w:val="a3"/>
            <w:rFonts w:ascii="Arial" w:hAnsi="Arial"/>
            <w:sz w:val="20"/>
            <w:u w:val="none"/>
          </w:rPr>
          <w:t>стандартом</w:t>
        </w:r>
      </w:hyperlink>
      <w:r>
        <w:rPr>
          <w:rFonts w:ascii="Arial" w:hAnsi="Arial"/>
          <w:sz w:val="20"/>
        </w:rPr>
        <w:t>;</w:t>
      </w:r>
    </w:p>
    <w:p w:rsidR="00B03216" w:rsidRDefault="00DD2738">
      <w:pPr>
        <w:spacing w:before="200"/>
        <w:ind w:firstLine="540"/>
        <w:jc w:val="both"/>
        <w:rPr>
          <w:rFonts w:ascii="Arial" w:hAnsi="Arial"/>
          <w:sz w:val="20"/>
        </w:rPr>
      </w:pPr>
      <w:r>
        <w:rPr>
          <w:rFonts w:ascii="Arial" w:hAnsi="Arial"/>
          <w:sz w:val="20"/>
        </w:rPr>
        <w:t>в) рекомендуемый диапазон размеров элементов Data</w:t>
      </w:r>
      <w:r>
        <w:rPr>
          <w:rFonts w:ascii="Arial" w:hAnsi="Arial"/>
          <w:sz w:val="20"/>
        </w:rPr>
        <w:t xml:space="preserve"> Matrix, составляющих двумерный штриховой код, - от 0,255 до 0,680 миллиметра. Размер средства идентификации должен соответствовать требованиям национального стандарта Российской Федерации </w:t>
      </w:r>
      <w:hyperlink r:id="rId85">
        <w:r>
          <w:rPr>
            <w:rStyle w:val="a3"/>
            <w:rFonts w:ascii="Arial" w:hAnsi="Arial"/>
            <w:sz w:val="20"/>
            <w:u w:val="none"/>
          </w:rPr>
          <w:t>ГОСТ Р ИСО/МЭК 16022-2008</w:t>
        </w:r>
      </w:hyperlink>
      <w:r>
        <w:rPr>
          <w:rFonts w:ascii="Arial" w:hAnsi="Arial"/>
          <w:sz w:val="20"/>
        </w:rPr>
        <w:t>.</w:t>
      </w:r>
    </w:p>
    <w:p w:rsidR="00B03216" w:rsidRDefault="00DD2738">
      <w:pPr>
        <w:spacing w:before="200"/>
        <w:ind w:firstLine="540"/>
        <w:jc w:val="both"/>
        <w:rPr>
          <w:rFonts w:ascii="Arial" w:hAnsi="Arial"/>
          <w:sz w:val="20"/>
        </w:rPr>
      </w:pPr>
      <w:r>
        <w:rPr>
          <w:rFonts w:ascii="Arial" w:hAnsi="Arial"/>
          <w:sz w:val="20"/>
        </w:rPr>
        <w:t>43. При преобразовании кодов маркировки в средства идентификации и маркировке товаров сервис-провайдеры и участники оборота товаров обязаны обеспечить соблюдение стандартов качества печати средства идентификации, указан</w:t>
      </w:r>
      <w:r>
        <w:rPr>
          <w:rFonts w:ascii="Arial" w:hAnsi="Arial"/>
          <w:sz w:val="20"/>
        </w:rPr>
        <w:t xml:space="preserve">ных в </w:t>
      </w:r>
      <w:hyperlink w:anchor="Par153">
        <w:r>
          <w:rPr>
            <w:rStyle w:val="a3"/>
            <w:rFonts w:ascii="Arial" w:hAnsi="Arial"/>
            <w:sz w:val="20"/>
            <w:u w:val="none"/>
          </w:rPr>
          <w:t>пунктах 10</w:t>
        </w:r>
      </w:hyperlink>
      <w:r>
        <w:rPr>
          <w:rFonts w:ascii="Arial" w:hAnsi="Arial"/>
          <w:sz w:val="20"/>
        </w:rPr>
        <w:t xml:space="preserve"> и </w:t>
      </w:r>
      <w:hyperlink w:anchor="Par279">
        <w:r>
          <w:rPr>
            <w:rStyle w:val="a3"/>
            <w:rFonts w:ascii="Arial" w:hAnsi="Arial"/>
            <w:sz w:val="20"/>
            <w:u w:val="none"/>
          </w:rPr>
          <w:t>42</w:t>
        </w:r>
      </w:hyperlink>
      <w:r>
        <w:rPr>
          <w:rFonts w:ascii="Arial" w:hAnsi="Arial"/>
          <w:sz w:val="20"/>
        </w:rPr>
        <w:t xml:space="preserve"> настоящих Правил.</w:t>
      </w:r>
    </w:p>
    <w:p w:rsidR="00B03216" w:rsidRDefault="00DD2738">
      <w:pPr>
        <w:spacing w:before="200"/>
        <w:ind w:firstLine="540"/>
        <w:jc w:val="both"/>
        <w:rPr>
          <w:rFonts w:ascii="Arial" w:hAnsi="Arial"/>
          <w:sz w:val="20"/>
        </w:rPr>
      </w:pPr>
      <w:r>
        <w:rPr>
          <w:rFonts w:ascii="Arial" w:hAnsi="Arial"/>
          <w:sz w:val="20"/>
        </w:rPr>
        <w:t>44. При привлечении участником оборота товаров сервис-провайдера участник оборота товаров передает коды маркировки сервис-провайдеру для преобразования и нане</w:t>
      </w:r>
      <w:r>
        <w:rPr>
          <w:rFonts w:ascii="Arial" w:hAnsi="Arial"/>
          <w:sz w:val="20"/>
        </w:rPr>
        <w:t>сения посредством программно-аппаратного комплекса дистрибуции кодов маркировки, предоставляемого оператором информационной системы мониторинга сервис-провайдеру. После преобразования кода маркировки в средство идентификации и нанесения средства идентифика</w:t>
      </w:r>
      <w:r>
        <w:rPr>
          <w:rFonts w:ascii="Arial" w:hAnsi="Arial"/>
          <w:sz w:val="20"/>
        </w:rPr>
        <w:t>ции сервис-провайдером производится валидация средства идентификации перед передачей потребительской упаковки, или групповой упаковки, или этикетки с нанесенным средством идентификации участнику оборота товаров. Сведения о нанесении и валидации средств иде</w:t>
      </w:r>
      <w:r>
        <w:rPr>
          <w:rFonts w:ascii="Arial" w:hAnsi="Arial"/>
          <w:sz w:val="20"/>
        </w:rPr>
        <w:t>нтификации сервис-провайдеры представляют участнику оборота товаров посредством программно-аппаратного комплекса дистрибуции кодов маркировки.</w:t>
      </w:r>
    </w:p>
    <w:p w:rsidR="00B03216" w:rsidRDefault="00DD2738">
      <w:pPr>
        <w:spacing w:before="200"/>
        <w:ind w:firstLine="540"/>
        <w:jc w:val="both"/>
        <w:rPr>
          <w:rFonts w:ascii="Arial" w:hAnsi="Arial"/>
          <w:sz w:val="20"/>
        </w:rPr>
      </w:pPr>
      <w:r>
        <w:rPr>
          <w:rFonts w:ascii="Arial" w:hAnsi="Arial"/>
          <w:sz w:val="20"/>
        </w:rPr>
        <w:t>45. Печатное оборудование, на котором выполняется преобразование средства идентификации, должно обеспечивать необ</w:t>
      </w:r>
      <w:r>
        <w:rPr>
          <w:rFonts w:ascii="Arial" w:hAnsi="Arial"/>
          <w:sz w:val="20"/>
        </w:rPr>
        <w:t>ходимое разрешение печати (где элемент кода Data Matrix должен быть от 0,255 до 0,680 миллиметра, при этом физический размер кода Data Matrix определяется количеством закодированных данных и размером одного элемента и должен соответствовать требованиям нац</w:t>
      </w:r>
      <w:r>
        <w:rPr>
          <w:rFonts w:ascii="Arial" w:hAnsi="Arial"/>
          <w:sz w:val="20"/>
        </w:rPr>
        <w:t xml:space="preserve">ионального стандарта Российской Федерации </w:t>
      </w:r>
      <w:hyperlink r:id="rId86">
        <w:r>
          <w:rPr>
            <w:rStyle w:val="a3"/>
            <w:rFonts w:ascii="Arial" w:hAnsi="Arial"/>
            <w:sz w:val="20"/>
            <w:u w:val="none"/>
          </w:rPr>
          <w:t>ГОСТ Р ИСО/МЭК 16022-2008</w:t>
        </w:r>
      </w:hyperlink>
      <w:r>
        <w:rPr>
          <w:rFonts w:ascii="Arial" w:hAnsi="Arial"/>
          <w:sz w:val="20"/>
        </w:rPr>
        <w:t>) и обеспечивать качество печати нанесенных символов кодов маркировки не ниже класса 1,5 (С) на финальной стадии</w:t>
      </w:r>
      <w:r>
        <w:rPr>
          <w:rFonts w:ascii="Arial" w:hAnsi="Arial"/>
          <w:sz w:val="20"/>
        </w:rPr>
        <w:t xml:space="preserve"> технологического процесса валидации средств идентификации непосредственно перед отгрузкой изготовленной потребительской упаковки, или групповой упаковки, или этикетки с нанесенными на нее средствами идентификации участнику оборота товаров, привлекшему сер</w:t>
      </w:r>
      <w:r>
        <w:rPr>
          <w:rFonts w:ascii="Arial" w:hAnsi="Arial"/>
          <w:sz w:val="20"/>
        </w:rPr>
        <w:t>вис-провайдера.</w:t>
      </w:r>
    </w:p>
    <w:p w:rsidR="00B03216" w:rsidRDefault="00DD2738">
      <w:pPr>
        <w:spacing w:before="200"/>
        <w:ind w:firstLine="540"/>
        <w:jc w:val="both"/>
        <w:rPr>
          <w:rFonts w:ascii="Arial" w:hAnsi="Arial"/>
          <w:sz w:val="20"/>
        </w:rPr>
      </w:pPr>
      <w:r>
        <w:rPr>
          <w:rFonts w:ascii="Arial" w:hAnsi="Arial"/>
          <w:sz w:val="20"/>
        </w:rPr>
        <w:t xml:space="preserve">46. Сервис-провайдер должен использовать сертифицированные материалы, удовлетворяющие санитарно-гигиеническим требованиям технического </w:t>
      </w:r>
      <w:hyperlink r:id="rId87">
        <w:r>
          <w:rPr>
            <w:rStyle w:val="a3"/>
            <w:rFonts w:ascii="Arial" w:hAnsi="Arial"/>
            <w:sz w:val="20"/>
            <w:u w:val="none"/>
          </w:rPr>
          <w:t>регламента</w:t>
        </w:r>
      </w:hyperlink>
      <w:r>
        <w:rPr>
          <w:rFonts w:ascii="Arial" w:hAnsi="Arial"/>
          <w:sz w:val="20"/>
        </w:rPr>
        <w:t xml:space="preserve"> Тамо</w:t>
      </w:r>
      <w:r>
        <w:rPr>
          <w:rFonts w:ascii="Arial" w:hAnsi="Arial"/>
          <w:sz w:val="20"/>
        </w:rPr>
        <w:t>женного союза "О безопасности упаковки" (ТР ТС 005/2011), утвержденного Решением Комиссии Таможенного союза от 16 августа 2011 г. N 769.</w:t>
      </w:r>
    </w:p>
    <w:p w:rsidR="00B03216" w:rsidRDefault="00DD2738">
      <w:pPr>
        <w:spacing w:before="200"/>
        <w:ind w:firstLine="540"/>
        <w:jc w:val="both"/>
        <w:rPr>
          <w:rFonts w:ascii="Arial" w:hAnsi="Arial"/>
          <w:sz w:val="20"/>
        </w:rPr>
      </w:pPr>
      <w:r>
        <w:rPr>
          <w:rFonts w:ascii="Arial" w:hAnsi="Arial"/>
          <w:sz w:val="20"/>
        </w:rPr>
        <w:t xml:space="preserve">47. Способ нанесения средства идентификации должен обеспечивать сохранность (устойчивость) средства идентификации в </w:t>
      </w:r>
      <w:r>
        <w:rPr>
          <w:rFonts w:ascii="Arial" w:hAnsi="Arial"/>
          <w:sz w:val="20"/>
        </w:rPr>
        <w:t>течение всего срока годности товара при соблюдении установленных производителем условий хранения и транспортировки товаров.</w:t>
      </w:r>
    </w:p>
    <w:p w:rsidR="00B03216" w:rsidRDefault="00DD2738">
      <w:pPr>
        <w:spacing w:before="200"/>
        <w:ind w:firstLine="540"/>
        <w:jc w:val="both"/>
        <w:rPr>
          <w:rFonts w:ascii="Arial" w:hAnsi="Arial"/>
          <w:sz w:val="20"/>
        </w:rPr>
      </w:pPr>
      <w:r>
        <w:rPr>
          <w:rFonts w:ascii="Arial" w:hAnsi="Arial"/>
          <w:sz w:val="20"/>
        </w:rPr>
        <w:t xml:space="preserve">48. Сервис-провайдер вправе предоставлять полученные от участника оборота товаров коды маркировки только другому сервис-провайдеру. </w:t>
      </w:r>
      <w:r>
        <w:rPr>
          <w:rFonts w:ascii="Arial" w:hAnsi="Arial"/>
          <w:sz w:val="20"/>
        </w:rPr>
        <w:t>Передача кодов маркировки осуществляется в целях выполнения своих обязательств перед таким участником оборота товаров в соответствии с настоящими Правилами только с применением программно-аппаратного комплекса дистрибуции кодов маркировки, предоставляемого</w:t>
      </w:r>
      <w:r>
        <w:rPr>
          <w:rFonts w:ascii="Arial" w:hAnsi="Arial"/>
          <w:sz w:val="20"/>
        </w:rPr>
        <w:t xml:space="preserve"> оператором информационной системы мониторинга.</w:t>
      </w:r>
    </w:p>
    <w:p w:rsidR="00B03216" w:rsidRDefault="00DD2738">
      <w:pPr>
        <w:spacing w:before="200"/>
        <w:ind w:firstLine="540"/>
        <w:jc w:val="both"/>
        <w:rPr>
          <w:rFonts w:ascii="Arial" w:hAnsi="Arial"/>
          <w:sz w:val="20"/>
        </w:rPr>
      </w:pPr>
      <w:r>
        <w:rPr>
          <w:rFonts w:ascii="Arial" w:hAnsi="Arial"/>
          <w:sz w:val="20"/>
        </w:rPr>
        <w:t>49. Средство идентификации потребительской упаковки, групповой упаковки содержит код маркировки, включающий в себя 4 группы данных, идентифицирующихся атрибутами (идентификаторами применения - AI), предусмотр</w:t>
      </w:r>
      <w:r>
        <w:rPr>
          <w:rFonts w:ascii="Arial" w:hAnsi="Arial"/>
          <w:sz w:val="20"/>
        </w:rPr>
        <w:t xml:space="preserve">енными символикой GS1 Data Matrix. В начале </w:t>
      </w:r>
      <w:r>
        <w:rPr>
          <w:rFonts w:ascii="Arial" w:hAnsi="Arial"/>
          <w:sz w:val="20"/>
        </w:rPr>
        <w:lastRenderedPageBreak/>
        <w:t>строки кода маркировки должен присутствовать признак символики GS1 Data Matrix FNC1 (ASCII 232), при этом:</w:t>
      </w:r>
    </w:p>
    <w:p w:rsidR="00B03216" w:rsidRDefault="00DD2738">
      <w:pPr>
        <w:spacing w:before="200"/>
        <w:ind w:firstLine="540"/>
        <w:jc w:val="both"/>
        <w:rPr>
          <w:rFonts w:ascii="Arial" w:hAnsi="Arial"/>
          <w:sz w:val="20"/>
        </w:rPr>
      </w:pPr>
      <w:r>
        <w:rPr>
          <w:rFonts w:ascii="Arial" w:hAnsi="Arial"/>
          <w:sz w:val="20"/>
        </w:rPr>
        <w:t>а) первая группа идентифицируется идентификатором применения AI = '01', состоит из 14 цифр и содержит код</w:t>
      </w:r>
      <w:r>
        <w:rPr>
          <w:rFonts w:ascii="Arial" w:hAnsi="Arial"/>
          <w:sz w:val="20"/>
        </w:rPr>
        <w:t xml:space="preserve"> товара;</w:t>
      </w:r>
    </w:p>
    <w:p w:rsidR="00B03216" w:rsidRDefault="00DD2738">
      <w:pPr>
        <w:spacing w:before="200"/>
        <w:ind w:firstLine="540"/>
        <w:jc w:val="both"/>
        <w:rPr>
          <w:rFonts w:ascii="Arial" w:hAnsi="Arial"/>
          <w:sz w:val="20"/>
        </w:rPr>
      </w:pPr>
      <w:r>
        <w:rPr>
          <w:rFonts w:ascii="Arial" w:hAnsi="Arial"/>
          <w:sz w:val="20"/>
        </w:rPr>
        <w:t>б) вторая группа идентифицируется идентификатором применения AI = '21', состоит из 13 символов (цифр, строчных и прописных букв латинского алфавита, а также специальных символов), содержит включаемый оператором информационной системы мониторинга и</w:t>
      </w:r>
      <w:r>
        <w:rPr>
          <w:rFonts w:ascii="Arial" w:hAnsi="Arial"/>
          <w:sz w:val="20"/>
        </w:rPr>
        <w:t>дентификатор государства - члена Евразийского экономического союза, в которой данный код был эмитирован (1 - Республика Армения, 2 - Республика Белоруссия, 3 - Республика Казахстан, 4 - Киргизская Республика, 5 - Российская Федерация) (первая цифра), и инд</w:t>
      </w:r>
      <w:r>
        <w:rPr>
          <w:rFonts w:ascii="Arial" w:hAnsi="Arial"/>
          <w:sz w:val="20"/>
        </w:rPr>
        <w:t>ивидуальный серийный номер упаковки товара (12 цифр, строчных и прописных букв латинского алфавита, а также специальных символов) и завершается символом-разделителем FNC1 (ASCII 29);</w:t>
      </w:r>
    </w:p>
    <w:p w:rsidR="00B03216" w:rsidRDefault="00DD2738">
      <w:pPr>
        <w:spacing w:before="200"/>
        <w:ind w:firstLine="540"/>
        <w:jc w:val="both"/>
        <w:rPr>
          <w:rFonts w:ascii="Arial" w:hAnsi="Arial"/>
          <w:sz w:val="20"/>
        </w:rPr>
      </w:pPr>
      <w:r>
        <w:rPr>
          <w:rFonts w:ascii="Arial" w:hAnsi="Arial"/>
          <w:sz w:val="20"/>
        </w:rPr>
        <w:t xml:space="preserve">в) третья группа идентифицируется идентификатором применения AI = '91', </w:t>
      </w:r>
      <w:r>
        <w:rPr>
          <w:rFonts w:ascii="Arial" w:hAnsi="Arial"/>
          <w:sz w:val="20"/>
        </w:rPr>
        <w:t>состоит из 4 символов (цифр, строчных и прописных букв латинского алфавита, а также специальных символов), содержит идентификатор (индивидуальный порядковый номер) ключа проверки, который генерируется оператором информационной системы мониторинга, и заверш</w:t>
      </w:r>
      <w:r>
        <w:rPr>
          <w:rFonts w:ascii="Arial" w:hAnsi="Arial"/>
          <w:sz w:val="20"/>
        </w:rPr>
        <w:t>ается символом-разделителем FNC1 (ASCII 29);</w:t>
      </w:r>
    </w:p>
    <w:p w:rsidR="00B03216" w:rsidRDefault="00DD2738">
      <w:pPr>
        <w:spacing w:before="200"/>
        <w:ind w:firstLine="540"/>
        <w:jc w:val="both"/>
        <w:rPr>
          <w:rFonts w:ascii="Arial" w:hAnsi="Arial"/>
          <w:sz w:val="20"/>
        </w:rPr>
      </w:pPr>
      <w:r>
        <w:rPr>
          <w:rFonts w:ascii="Arial" w:hAnsi="Arial"/>
          <w:sz w:val="20"/>
        </w:rPr>
        <w:t>г) четвертая группа идентифицируется идентификатором применения AI = '92', состоит из 44 символов (цифр, строчных и прописных букв латинского алфавита, а также специальных символов) и содержит значение кода пров</w:t>
      </w:r>
      <w:r>
        <w:rPr>
          <w:rFonts w:ascii="Arial" w:hAnsi="Arial"/>
          <w:sz w:val="20"/>
        </w:rPr>
        <w:t>ерки, который генерируется оператором информационной системы мониторинга.</w:t>
      </w:r>
    </w:p>
    <w:p w:rsidR="00B03216" w:rsidRDefault="00DD2738">
      <w:pPr>
        <w:spacing w:before="200"/>
        <w:ind w:firstLine="540"/>
        <w:jc w:val="both"/>
        <w:rPr>
          <w:rFonts w:ascii="Arial" w:hAnsi="Arial"/>
          <w:sz w:val="20"/>
        </w:rPr>
      </w:pPr>
      <w:r>
        <w:rPr>
          <w:rFonts w:ascii="Arial" w:hAnsi="Arial"/>
          <w:sz w:val="20"/>
        </w:rPr>
        <w:t xml:space="preserve">50. Код идентификации транспортной упаковки представляется в виде штрихового кода, соответствующего требованиям межгосударственного стандарта </w:t>
      </w:r>
      <w:hyperlink r:id="rId88">
        <w:r>
          <w:rPr>
            <w:rStyle w:val="a3"/>
            <w:rFonts w:ascii="Arial" w:hAnsi="Arial"/>
            <w:sz w:val="20"/>
            <w:u w:val="none"/>
          </w:rPr>
          <w:t>ГОСТ ISO 15394-2013</w:t>
        </w:r>
      </w:hyperlink>
      <w:r>
        <w:rPr>
          <w:rFonts w:ascii="Arial" w:hAnsi="Arial"/>
          <w:sz w:val="20"/>
        </w:rPr>
        <w:t xml:space="preserve"> "Упаковка. Линейные символы штрихового кода и двумерные символы на этикетках для отгрузки, транспортирования и приемки. Общие требования", введенного в действие с 1 января 2014 г. </w:t>
      </w:r>
      <w:hyperlink r:id="rId89">
        <w:r>
          <w:rPr>
            <w:rStyle w:val="a3"/>
            <w:rFonts w:ascii="Arial" w:hAnsi="Arial"/>
            <w:sz w:val="20"/>
            <w:u w:val="none"/>
          </w:rPr>
          <w:t>приказом</w:t>
        </w:r>
      </w:hyperlink>
      <w:r>
        <w:rPr>
          <w:rFonts w:ascii="Arial" w:hAnsi="Arial"/>
          <w:sz w:val="20"/>
        </w:rPr>
        <w:t xml:space="preserve"> Федерального агентства по техническому регулированию и метрологии от 15 мая 2013 г. N 106-ст. Состав кода идентификации транспортной упаковки определяется самостоятельно участником оборот</w:t>
      </w:r>
      <w:r>
        <w:rPr>
          <w:rFonts w:ascii="Arial" w:hAnsi="Arial"/>
          <w:sz w:val="20"/>
        </w:rPr>
        <w:t>а товаров, осуществляющим агрегирование товаров в транспортную упаковку.</w:t>
      </w:r>
    </w:p>
    <w:p w:rsidR="00B03216" w:rsidRDefault="00DD2738">
      <w:pPr>
        <w:spacing w:before="200"/>
        <w:ind w:firstLine="540"/>
        <w:jc w:val="both"/>
        <w:rPr>
          <w:rFonts w:ascii="Arial" w:hAnsi="Arial"/>
          <w:sz w:val="20"/>
        </w:rPr>
      </w:pPr>
      <w:r>
        <w:rPr>
          <w:rFonts w:ascii="Arial" w:hAnsi="Arial"/>
          <w:sz w:val="20"/>
        </w:rPr>
        <w:t>В информационной системе мониторинга отражаются сведения о взаимосвязи кодов идентификации каждого вложенного товара в потребительской упаковке, и (или) групповой упаковки, и (или) тр</w:t>
      </w:r>
      <w:r>
        <w:rPr>
          <w:rFonts w:ascii="Arial" w:hAnsi="Arial"/>
          <w:sz w:val="20"/>
        </w:rPr>
        <w:t>анспортной упаковки с кодом идентификации создаваемой транспортной упаковки.</w:t>
      </w:r>
    </w:p>
    <w:p w:rsidR="00B03216" w:rsidRDefault="00DD2738">
      <w:pPr>
        <w:spacing w:before="200"/>
        <w:ind w:firstLine="540"/>
        <w:jc w:val="both"/>
        <w:rPr>
          <w:rFonts w:ascii="Arial" w:hAnsi="Arial"/>
          <w:sz w:val="20"/>
        </w:rPr>
      </w:pPr>
      <w:r>
        <w:rPr>
          <w:rFonts w:ascii="Arial" w:hAnsi="Arial"/>
          <w:sz w:val="20"/>
        </w:rPr>
        <w:t>51. Агрегированный таможенный код генерируется оператором информационной системы мониторинга, состоит из непрерывной последовательности в 25 символов (цифр, строчных и прописных б</w:t>
      </w:r>
      <w:r>
        <w:rPr>
          <w:rFonts w:ascii="Arial" w:hAnsi="Arial"/>
          <w:sz w:val="20"/>
        </w:rPr>
        <w:t>укв латинского алфавита), включающей в себя 2 группы данных, и формируется следующим образом:</w:t>
      </w:r>
    </w:p>
    <w:p w:rsidR="00B03216" w:rsidRDefault="00DD2738">
      <w:pPr>
        <w:spacing w:before="200"/>
        <w:ind w:firstLine="540"/>
        <w:jc w:val="both"/>
        <w:rPr>
          <w:rFonts w:ascii="Arial" w:hAnsi="Arial"/>
          <w:sz w:val="20"/>
        </w:rPr>
      </w:pPr>
      <w:r>
        <w:rPr>
          <w:rFonts w:ascii="Arial" w:hAnsi="Arial"/>
          <w:sz w:val="20"/>
        </w:rPr>
        <w:t>XXXXXXXXXXXXДДММГГXXXXXXX,</w:t>
      </w:r>
    </w:p>
    <w:p w:rsidR="00B03216" w:rsidRDefault="00DD2738">
      <w:pPr>
        <w:spacing w:before="200"/>
        <w:ind w:firstLine="540"/>
        <w:jc w:val="both"/>
        <w:rPr>
          <w:rFonts w:ascii="Arial" w:hAnsi="Arial"/>
          <w:sz w:val="20"/>
        </w:rPr>
      </w:pPr>
      <w:r>
        <w:rPr>
          <w:rFonts w:ascii="Arial" w:hAnsi="Arial"/>
          <w:sz w:val="20"/>
        </w:rPr>
        <w:t>где:</w:t>
      </w:r>
    </w:p>
    <w:p w:rsidR="00B03216" w:rsidRDefault="00DD2738">
      <w:pPr>
        <w:spacing w:before="200"/>
        <w:ind w:firstLine="540"/>
        <w:jc w:val="both"/>
        <w:rPr>
          <w:rFonts w:ascii="Arial" w:hAnsi="Arial"/>
          <w:sz w:val="20"/>
        </w:rPr>
      </w:pPr>
      <w:r>
        <w:rPr>
          <w:rFonts w:ascii="Arial" w:hAnsi="Arial"/>
          <w:sz w:val="20"/>
        </w:rPr>
        <w:t>первая группа данных состоит из 12 цифр и содержит идентификационный номер налогоплательщика заявителя, который присваивается опер</w:t>
      </w:r>
      <w:r>
        <w:rPr>
          <w:rFonts w:ascii="Arial" w:hAnsi="Arial"/>
          <w:sz w:val="20"/>
        </w:rPr>
        <w:t>атором информационной системы мониторинга автоматически на основании регистрационных данных заявителя. В случае если идентификационный номер налогоплательщика заявителя состоит из меньшего количества цифр, то ему предшествуют нули (00);</w:t>
      </w:r>
    </w:p>
    <w:p w:rsidR="00B03216" w:rsidRDefault="00DD2738">
      <w:pPr>
        <w:spacing w:before="200"/>
        <w:ind w:firstLine="540"/>
        <w:jc w:val="both"/>
        <w:rPr>
          <w:rFonts w:ascii="Arial" w:hAnsi="Arial"/>
          <w:sz w:val="20"/>
        </w:rPr>
      </w:pPr>
      <w:r>
        <w:rPr>
          <w:rFonts w:ascii="Arial" w:hAnsi="Arial"/>
          <w:sz w:val="20"/>
        </w:rPr>
        <w:t>вторая группа данны</w:t>
      </w:r>
      <w:r>
        <w:rPr>
          <w:rFonts w:ascii="Arial" w:hAnsi="Arial"/>
          <w:sz w:val="20"/>
        </w:rPr>
        <w:t>х состоит из 13 символов (цифр, строчных и прописных букв латинского алфавита). Первые 6 символов второй группы данных являются датой формирования оператором информационной системы мониторинга агрегированного таможенного кода (ДДММГГ), последующие 7 символ</w:t>
      </w:r>
      <w:r>
        <w:rPr>
          <w:rFonts w:ascii="Arial" w:hAnsi="Arial"/>
          <w:sz w:val="20"/>
        </w:rPr>
        <w:t>ов второй группы данных (цифры, строчные и прописные буквы латинского алфавита) генерируются оператором информационной системы мониторинга автоматически по произвольному (как правило, последовательному) порядку присвоения и обеспечивают уникальность агреги</w:t>
      </w:r>
      <w:r>
        <w:rPr>
          <w:rFonts w:ascii="Arial" w:hAnsi="Arial"/>
          <w:sz w:val="20"/>
        </w:rPr>
        <w:t>рованного таможенного кода на протяжении 5 лет.</w:t>
      </w:r>
    </w:p>
    <w:p w:rsidR="00B03216" w:rsidRDefault="00DD2738">
      <w:pPr>
        <w:spacing w:before="200"/>
        <w:ind w:firstLine="540"/>
        <w:jc w:val="both"/>
        <w:rPr>
          <w:rFonts w:ascii="Arial" w:hAnsi="Arial"/>
          <w:sz w:val="20"/>
        </w:rPr>
      </w:pPr>
      <w:r>
        <w:rPr>
          <w:rFonts w:ascii="Arial" w:hAnsi="Arial"/>
          <w:sz w:val="20"/>
        </w:rPr>
        <w:t xml:space="preserve">Агрегированный таможенный код генерируется с учетом требований к таможенному декларированию товаров как одного товара, предусмотренных </w:t>
      </w:r>
      <w:hyperlink r:id="rId90">
        <w:r>
          <w:rPr>
            <w:rStyle w:val="a3"/>
            <w:rFonts w:ascii="Arial" w:hAnsi="Arial"/>
            <w:sz w:val="20"/>
            <w:u w:val="none"/>
          </w:rPr>
          <w:t>Порядком</w:t>
        </w:r>
      </w:hyperlink>
      <w:r>
        <w:rPr>
          <w:rFonts w:ascii="Arial" w:hAnsi="Arial"/>
          <w:sz w:val="20"/>
        </w:rPr>
        <w:t xml:space="preserve"> заполнения декларации </w:t>
      </w:r>
      <w:r>
        <w:rPr>
          <w:rFonts w:ascii="Arial" w:hAnsi="Arial"/>
          <w:sz w:val="20"/>
        </w:rPr>
        <w:lastRenderedPageBreak/>
        <w:t xml:space="preserve">на товары, утвержденным Решением Комиссии Таможенного союза от 20 мая 2010 г. N 257 (при совершении таможенных операций и выпуска товаров до подачи декларации на товары с учетом требований к заявлению сведений </w:t>
      </w:r>
      <w:r>
        <w:rPr>
          <w:rFonts w:ascii="Arial" w:hAnsi="Arial"/>
          <w:sz w:val="20"/>
        </w:rPr>
        <w:t xml:space="preserve">о товарах, предусмотренных </w:t>
      </w:r>
      <w:hyperlink r:id="rId91">
        <w:r>
          <w:rPr>
            <w:rStyle w:val="a3"/>
            <w:rFonts w:ascii="Arial" w:hAnsi="Arial"/>
            <w:sz w:val="20"/>
            <w:u w:val="none"/>
          </w:rPr>
          <w:t>Порядком</w:t>
        </w:r>
      </w:hyperlink>
      <w:r>
        <w:rPr>
          <w:rFonts w:ascii="Arial" w:hAnsi="Arial"/>
          <w:sz w:val="20"/>
        </w:rPr>
        <w:t xml:space="preserve"> заполнения заявления о выпуске товаров до подачи декларации на товары, утвержденным Решением Коллегии Евразийской экономической ко</w:t>
      </w:r>
      <w:r>
        <w:rPr>
          <w:rFonts w:ascii="Arial" w:hAnsi="Arial"/>
          <w:sz w:val="20"/>
        </w:rPr>
        <w:t>миссии от 13 декабря 2017 г. N 171).</w:t>
      </w:r>
    </w:p>
    <w:p w:rsidR="00B03216" w:rsidRDefault="00DD2738">
      <w:pPr>
        <w:spacing w:before="200"/>
        <w:ind w:firstLine="540"/>
        <w:jc w:val="both"/>
        <w:rPr>
          <w:rFonts w:ascii="Arial" w:hAnsi="Arial"/>
          <w:sz w:val="20"/>
        </w:rPr>
      </w:pPr>
      <w:r>
        <w:rPr>
          <w:rFonts w:ascii="Arial" w:hAnsi="Arial"/>
          <w:sz w:val="20"/>
        </w:rPr>
        <w:t>52. Средства идентификации в формате штрихового кода должны отвечать следующим требованиям:</w:t>
      </w:r>
    </w:p>
    <w:p w:rsidR="00B03216" w:rsidRDefault="00DD2738">
      <w:pPr>
        <w:spacing w:before="200"/>
        <w:ind w:firstLine="540"/>
        <w:jc w:val="both"/>
        <w:rPr>
          <w:rFonts w:ascii="Arial" w:hAnsi="Arial"/>
          <w:sz w:val="20"/>
        </w:rPr>
      </w:pPr>
      <w:r>
        <w:rPr>
          <w:rFonts w:ascii="Arial" w:hAnsi="Arial"/>
          <w:sz w:val="20"/>
        </w:rPr>
        <w:t>а) вероятность угадывания средства идентификации должна быть пренебрежительно мала и в любом случае менее чем 1 из 10000;</w:t>
      </w:r>
    </w:p>
    <w:p w:rsidR="00B03216" w:rsidRDefault="00DD2738">
      <w:pPr>
        <w:spacing w:before="200"/>
        <w:ind w:firstLine="540"/>
        <w:jc w:val="both"/>
        <w:rPr>
          <w:rFonts w:ascii="Arial" w:hAnsi="Arial"/>
          <w:sz w:val="20"/>
        </w:rPr>
      </w:pPr>
      <w:r>
        <w:rPr>
          <w:rFonts w:ascii="Arial" w:hAnsi="Arial"/>
          <w:sz w:val="20"/>
        </w:rPr>
        <w:t>б) фу</w:t>
      </w:r>
      <w:r>
        <w:rPr>
          <w:rFonts w:ascii="Arial" w:hAnsi="Arial"/>
          <w:sz w:val="20"/>
        </w:rPr>
        <w:t>нкция распознавания и коррекции ошибок должна быть эквивалентна или выше чем у Data Matrix ECC 200;</w:t>
      </w:r>
    </w:p>
    <w:p w:rsidR="00B03216" w:rsidRDefault="00DD2738">
      <w:pPr>
        <w:spacing w:before="200"/>
        <w:ind w:firstLine="540"/>
        <w:jc w:val="both"/>
        <w:rPr>
          <w:rFonts w:ascii="Arial" w:hAnsi="Arial"/>
          <w:sz w:val="20"/>
        </w:rPr>
      </w:pPr>
      <w:r>
        <w:rPr>
          <w:rFonts w:ascii="Arial" w:hAnsi="Arial"/>
          <w:sz w:val="20"/>
        </w:rPr>
        <w:t>в) рекомендуется применять модуль размером не менее 0,255 миллиметра.</w:t>
      </w:r>
    </w:p>
    <w:p w:rsidR="00B03216" w:rsidRDefault="00DD2738">
      <w:pPr>
        <w:spacing w:before="200"/>
        <w:ind w:firstLine="540"/>
        <w:jc w:val="both"/>
        <w:rPr>
          <w:rFonts w:ascii="Arial" w:hAnsi="Arial"/>
          <w:sz w:val="20"/>
        </w:rPr>
      </w:pPr>
      <w:r>
        <w:rPr>
          <w:rFonts w:ascii="Arial" w:hAnsi="Arial"/>
          <w:sz w:val="20"/>
        </w:rPr>
        <w:t>53. Информационная система мониторинга не допускает повторного формирования (генерации</w:t>
      </w:r>
      <w:r>
        <w:rPr>
          <w:rFonts w:ascii="Arial" w:hAnsi="Arial"/>
          <w:sz w:val="20"/>
        </w:rPr>
        <w:t>) кода маркировки, содержащегося в средстве идентификации.</w:t>
      </w:r>
    </w:p>
    <w:p w:rsidR="00B03216" w:rsidRDefault="00B03216">
      <w:pPr>
        <w:ind w:firstLine="540"/>
        <w:jc w:val="both"/>
        <w:rPr>
          <w:rFonts w:ascii="Arial" w:hAnsi="Arial"/>
          <w:sz w:val="20"/>
        </w:rPr>
      </w:pPr>
    </w:p>
    <w:p w:rsidR="00B03216" w:rsidRDefault="00DD2738">
      <w:pPr>
        <w:jc w:val="center"/>
        <w:outlineLvl w:val="1"/>
        <w:rPr>
          <w:rFonts w:ascii="Arial" w:hAnsi="Arial"/>
          <w:b/>
          <w:sz w:val="20"/>
        </w:rPr>
      </w:pPr>
      <w:r>
        <w:rPr>
          <w:rFonts w:ascii="Arial" w:hAnsi="Arial"/>
          <w:b/>
          <w:sz w:val="20"/>
        </w:rPr>
        <w:t>VI. Порядок формирования средств идентификации</w:t>
      </w:r>
      <w:bookmarkStart w:id="27" w:name="Par308"/>
    </w:p>
    <w:p w:rsidR="00B03216" w:rsidRDefault="00B03216">
      <w:pPr>
        <w:jc w:val="center"/>
        <w:rPr>
          <w:rFonts w:ascii="Arial" w:hAnsi="Arial"/>
          <w:sz w:val="20"/>
        </w:rPr>
      </w:pPr>
    </w:p>
    <w:p w:rsidR="00B03216" w:rsidRDefault="00DD2738">
      <w:pPr>
        <w:ind w:firstLine="540"/>
        <w:jc w:val="both"/>
        <w:rPr>
          <w:rFonts w:ascii="Arial" w:hAnsi="Arial"/>
          <w:sz w:val="20"/>
        </w:rPr>
      </w:pPr>
      <w:r>
        <w:rPr>
          <w:rFonts w:ascii="Arial" w:hAnsi="Arial"/>
          <w:sz w:val="20"/>
        </w:rPr>
        <w:t xml:space="preserve">54. В рамках процессов, указанных в </w:t>
      </w:r>
      <w:hyperlink w:anchor="Par311">
        <w:r>
          <w:rPr>
            <w:rStyle w:val="a3"/>
            <w:rFonts w:ascii="Arial" w:hAnsi="Arial"/>
            <w:sz w:val="20"/>
            <w:u w:val="none"/>
          </w:rPr>
          <w:t>пунктах 55</w:t>
        </w:r>
      </w:hyperlink>
      <w:r>
        <w:rPr>
          <w:rFonts w:ascii="Arial" w:hAnsi="Arial"/>
          <w:sz w:val="20"/>
        </w:rPr>
        <w:t xml:space="preserve"> и </w:t>
      </w:r>
      <w:hyperlink w:anchor="Par333">
        <w:r>
          <w:rPr>
            <w:rStyle w:val="a3"/>
            <w:rFonts w:ascii="Arial" w:hAnsi="Arial"/>
            <w:sz w:val="20"/>
            <w:u w:val="none"/>
          </w:rPr>
          <w:t>59</w:t>
        </w:r>
      </w:hyperlink>
      <w:r>
        <w:rPr>
          <w:rFonts w:ascii="Arial" w:hAnsi="Arial"/>
          <w:sz w:val="20"/>
        </w:rPr>
        <w:t xml:space="preserve"> настоящих Правил, участник оборота тов</w:t>
      </w:r>
      <w:r>
        <w:rPr>
          <w:rFonts w:ascii="Arial" w:hAnsi="Arial"/>
          <w:sz w:val="20"/>
        </w:rPr>
        <w:t>аров осуществляет обмен электронными документами и сведениями с информационной системой мониторинга посредством устройства регистрации эмиссии.</w:t>
      </w:r>
    </w:p>
    <w:p w:rsidR="00B03216" w:rsidRDefault="00DD2738">
      <w:pPr>
        <w:spacing w:before="200"/>
        <w:ind w:firstLine="540"/>
        <w:jc w:val="both"/>
        <w:rPr>
          <w:rFonts w:ascii="Arial" w:hAnsi="Arial"/>
          <w:sz w:val="20"/>
        </w:rPr>
      </w:pPr>
      <w:r>
        <w:rPr>
          <w:rFonts w:ascii="Arial" w:hAnsi="Arial"/>
          <w:sz w:val="20"/>
        </w:rPr>
        <w:t>55. Для обеспечения маркировки товаров участник оборота товаров направляет оператору информационной системы мони</w:t>
      </w:r>
      <w:r>
        <w:rPr>
          <w:rFonts w:ascii="Arial" w:hAnsi="Arial"/>
          <w:sz w:val="20"/>
        </w:rPr>
        <w:t>торинга заявку на получение кодов маркировки. Форма и формат заявки утверждаются оператором информационной системы мониторинга.</w:t>
      </w:r>
      <w:bookmarkStart w:id="28" w:name="Par311"/>
    </w:p>
    <w:p w:rsidR="00B03216" w:rsidRDefault="00DD2738">
      <w:pPr>
        <w:spacing w:before="200"/>
        <w:ind w:firstLine="540"/>
        <w:jc w:val="both"/>
        <w:rPr>
          <w:rFonts w:ascii="Arial" w:hAnsi="Arial"/>
          <w:sz w:val="20"/>
        </w:rPr>
      </w:pPr>
      <w:r>
        <w:rPr>
          <w:rFonts w:ascii="Arial" w:hAnsi="Arial"/>
          <w:sz w:val="20"/>
        </w:rPr>
        <w:t>56. Для формирования заявки на получение кодов маркировки участник оборота товаров направляет в информационную систему мониторин</w:t>
      </w:r>
      <w:r>
        <w:rPr>
          <w:rFonts w:ascii="Arial" w:hAnsi="Arial"/>
          <w:sz w:val="20"/>
        </w:rPr>
        <w:t>га следующие сведения:</w:t>
      </w:r>
      <w:bookmarkStart w:id="29" w:name="Par312"/>
    </w:p>
    <w:p w:rsidR="00B03216" w:rsidRDefault="00DD2738">
      <w:pPr>
        <w:spacing w:before="200"/>
        <w:ind w:firstLine="540"/>
        <w:jc w:val="both"/>
        <w:rPr>
          <w:rFonts w:ascii="Arial" w:hAnsi="Arial"/>
          <w:sz w:val="20"/>
        </w:rPr>
      </w:pPr>
      <w:r>
        <w:rPr>
          <w:rFonts w:ascii="Arial" w:hAnsi="Arial"/>
          <w:sz w:val="20"/>
        </w:rPr>
        <w:t>а) идентификационный номер налогоплательщика участника оборота товаров;</w:t>
      </w:r>
    </w:p>
    <w:p w:rsidR="00B03216" w:rsidRDefault="00DD2738">
      <w:pPr>
        <w:spacing w:before="200"/>
        <w:ind w:firstLine="540"/>
        <w:jc w:val="both"/>
        <w:rPr>
          <w:rFonts w:ascii="Arial" w:hAnsi="Arial"/>
          <w:sz w:val="20"/>
        </w:rPr>
      </w:pPr>
      <w:r>
        <w:rPr>
          <w:rFonts w:ascii="Arial" w:hAnsi="Arial"/>
          <w:sz w:val="20"/>
        </w:rPr>
        <w:t>б) способ ввода товара в оборот:</w:t>
      </w:r>
    </w:p>
    <w:p w:rsidR="00B03216" w:rsidRDefault="00DD2738">
      <w:pPr>
        <w:spacing w:before="200"/>
        <w:ind w:firstLine="540"/>
        <w:jc w:val="both"/>
        <w:rPr>
          <w:rFonts w:ascii="Arial" w:hAnsi="Arial"/>
          <w:sz w:val="20"/>
        </w:rPr>
      </w:pPr>
      <w:r>
        <w:rPr>
          <w:rFonts w:ascii="Arial" w:hAnsi="Arial"/>
          <w:sz w:val="20"/>
        </w:rPr>
        <w:t>произведен на территории Российской Федерации;</w:t>
      </w:r>
    </w:p>
    <w:p w:rsidR="00B03216" w:rsidRDefault="00DD2738">
      <w:pPr>
        <w:spacing w:before="200"/>
        <w:ind w:firstLine="540"/>
        <w:jc w:val="both"/>
        <w:rPr>
          <w:rFonts w:ascii="Arial" w:hAnsi="Arial"/>
          <w:sz w:val="20"/>
        </w:rPr>
      </w:pPr>
      <w:r>
        <w:rPr>
          <w:rFonts w:ascii="Arial" w:hAnsi="Arial"/>
          <w:sz w:val="20"/>
        </w:rPr>
        <w:t>ввезен в Российскую Федерацию;</w:t>
      </w:r>
    </w:p>
    <w:p w:rsidR="00B03216" w:rsidRDefault="00DD2738">
      <w:pPr>
        <w:spacing w:before="200"/>
        <w:ind w:firstLine="540"/>
        <w:jc w:val="both"/>
        <w:rPr>
          <w:rFonts w:ascii="Arial" w:hAnsi="Arial"/>
          <w:sz w:val="20"/>
        </w:rPr>
      </w:pPr>
      <w:r>
        <w:rPr>
          <w:rFonts w:ascii="Arial" w:hAnsi="Arial"/>
          <w:sz w:val="20"/>
        </w:rPr>
        <w:t>перемаркировка;</w:t>
      </w:r>
    </w:p>
    <w:p w:rsidR="00B03216" w:rsidRDefault="00DD2738">
      <w:pPr>
        <w:spacing w:before="200"/>
        <w:ind w:firstLine="540"/>
        <w:jc w:val="both"/>
        <w:rPr>
          <w:rFonts w:ascii="Arial" w:hAnsi="Arial"/>
          <w:sz w:val="20"/>
        </w:rPr>
      </w:pPr>
      <w:r>
        <w:rPr>
          <w:rFonts w:ascii="Arial" w:hAnsi="Arial"/>
          <w:sz w:val="20"/>
        </w:rPr>
        <w:t xml:space="preserve">реализация (продажа) товаров, </w:t>
      </w:r>
      <w:r>
        <w:rPr>
          <w:rFonts w:ascii="Arial" w:hAnsi="Arial"/>
          <w:sz w:val="20"/>
        </w:rPr>
        <w:t>ранее выведенных из оборота по сделке, сведения о которой составляют государственную тайну;</w:t>
      </w:r>
    </w:p>
    <w:p w:rsidR="00B03216" w:rsidRDefault="00DD2738">
      <w:pPr>
        <w:spacing w:before="200"/>
        <w:ind w:firstLine="540"/>
        <w:jc w:val="both"/>
        <w:rPr>
          <w:rFonts w:ascii="Arial" w:hAnsi="Arial"/>
          <w:sz w:val="20"/>
        </w:rPr>
      </w:pPr>
      <w:r>
        <w:rPr>
          <w:rFonts w:ascii="Arial" w:hAnsi="Arial"/>
          <w:sz w:val="20"/>
        </w:rPr>
        <w:t>реализация (продажа) товаров, приобретенных ранее для целей, не связанных с последующей реализацией (продажей) товаров;</w:t>
      </w:r>
    </w:p>
    <w:p w:rsidR="00B03216" w:rsidRDefault="00DD2738">
      <w:pPr>
        <w:spacing w:before="200"/>
        <w:ind w:firstLine="540"/>
        <w:jc w:val="both"/>
        <w:rPr>
          <w:rFonts w:ascii="Arial" w:hAnsi="Arial"/>
          <w:sz w:val="20"/>
        </w:rPr>
      </w:pPr>
      <w:r>
        <w:rPr>
          <w:rFonts w:ascii="Arial" w:hAnsi="Arial"/>
          <w:sz w:val="20"/>
        </w:rPr>
        <w:t xml:space="preserve">реализация (продажа) товаров, приобретенных </w:t>
      </w:r>
      <w:r>
        <w:rPr>
          <w:rFonts w:ascii="Arial" w:hAnsi="Arial"/>
          <w:sz w:val="20"/>
        </w:rPr>
        <w:t>в целях дальнейшей реализации (продажи) товаров по результатам проведения торгов в рамках исполнительного производства и процедур банкротства, торгов имущества, конфискованного в порядке административного или уголовного производства, а также по результатам</w:t>
      </w:r>
      <w:r>
        <w:rPr>
          <w:rFonts w:ascii="Arial" w:hAnsi="Arial"/>
          <w:sz w:val="20"/>
        </w:rPr>
        <w:t xml:space="preserve"> реализации имущества, обращенного в соответствии с законодательством Российской Федерации в собственность Российской Федерации;</w:t>
      </w:r>
    </w:p>
    <w:p w:rsidR="00B03216" w:rsidRDefault="00DD2738">
      <w:pPr>
        <w:spacing w:before="200"/>
        <w:ind w:firstLine="540"/>
        <w:jc w:val="both"/>
        <w:rPr>
          <w:rFonts w:ascii="Arial" w:hAnsi="Arial"/>
          <w:sz w:val="20"/>
        </w:rPr>
      </w:pPr>
      <w:r>
        <w:rPr>
          <w:rFonts w:ascii="Arial" w:hAnsi="Arial"/>
          <w:sz w:val="20"/>
        </w:rPr>
        <w:t>в) количество запрашиваемых кодов маркировки;</w:t>
      </w:r>
    </w:p>
    <w:p w:rsidR="00B03216" w:rsidRDefault="00DD2738">
      <w:pPr>
        <w:spacing w:before="200"/>
        <w:ind w:firstLine="540"/>
        <w:jc w:val="both"/>
        <w:rPr>
          <w:rFonts w:ascii="Arial" w:hAnsi="Arial"/>
          <w:sz w:val="20"/>
        </w:rPr>
      </w:pPr>
      <w:r>
        <w:rPr>
          <w:rFonts w:ascii="Arial" w:hAnsi="Arial"/>
          <w:sz w:val="20"/>
        </w:rPr>
        <w:t>г) код товара, для которого необходимо сформировать код маркировки;</w:t>
      </w:r>
    </w:p>
    <w:p w:rsidR="00B03216" w:rsidRDefault="00DD2738">
      <w:pPr>
        <w:spacing w:before="200"/>
        <w:ind w:firstLine="540"/>
        <w:jc w:val="both"/>
        <w:rPr>
          <w:rFonts w:ascii="Arial" w:hAnsi="Arial"/>
          <w:sz w:val="20"/>
        </w:rPr>
      </w:pPr>
      <w:r>
        <w:rPr>
          <w:rFonts w:ascii="Arial" w:hAnsi="Arial"/>
          <w:sz w:val="20"/>
        </w:rPr>
        <w:t>д) индивидуал</w:t>
      </w:r>
      <w:r>
        <w:rPr>
          <w:rFonts w:ascii="Arial" w:hAnsi="Arial"/>
          <w:sz w:val="20"/>
        </w:rPr>
        <w:t>ьный серийный номер каждой единицы товара в случае, если он формируется участником оборота товаров самостоятельно;</w:t>
      </w:r>
    </w:p>
    <w:p w:rsidR="00B03216" w:rsidRDefault="00DD2738">
      <w:pPr>
        <w:spacing w:before="200"/>
        <w:ind w:firstLine="540"/>
        <w:jc w:val="both"/>
        <w:rPr>
          <w:rFonts w:ascii="Arial" w:hAnsi="Arial"/>
          <w:sz w:val="20"/>
        </w:rPr>
      </w:pPr>
      <w:r>
        <w:rPr>
          <w:rFonts w:ascii="Arial" w:hAnsi="Arial"/>
          <w:sz w:val="20"/>
        </w:rPr>
        <w:t>е) тип кода маркировки (потребительская упаковка, групповая упаковка);</w:t>
      </w:r>
    </w:p>
    <w:p w:rsidR="00B03216" w:rsidRDefault="00DD2738">
      <w:pPr>
        <w:spacing w:before="200"/>
        <w:ind w:firstLine="540"/>
        <w:jc w:val="both"/>
        <w:rPr>
          <w:rFonts w:ascii="Arial" w:hAnsi="Arial"/>
          <w:sz w:val="20"/>
        </w:rPr>
      </w:pPr>
      <w:r>
        <w:rPr>
          <w:rFonts w:ascii="Arial" w:hAnsi="Arial"/>
          <w:sz w:val="20"/>
        </w:rPr>
        <w:lastRenderedPageBreak/>
        <w:t>ж) идентификационный номер налогоплательщика сервис-провайдера, если м</w:t>
      </w:r>
      <w:r>
        <w:rPr>
          <w:rFonts w:ascii="Arial" w:hAnsi="Arial"/>
          <w:sz w:val="20"/>
        </w:rPr>
        <w:t>аркировка товара предполагается с использованием услуг сервис-провайдера.</w:t>
      </w:r>
    </w:p>
    <w:p w:rsidR="00B03216" w:rsidRDefault="00DD2738">
      <w:pPr>
        <w:spacing w:before="200"/>
        <w:ind w:firstLine="540"/>
        <w:jc w:val="both"/>
        <w:rPr>
          <w:rFonts w:ascii="Arial" w:hAnsi="Arial"/>
          <w:sz w:val="20"/>
        </w:rPr>
      </w:pPr>
      <w:r>
        <w:rPr>
          <w:rFonts w:ascii="Arial" w:hAnsi="Arial"/>
          <w:sz w:val="20"/>
        </w:rPr>
        <w:t>57. Оператор информационной системы мониторинга отказывает в выдаче кодов маркировки при нарушении одного из следующих требований:</w:t>
      </w:r>
    </w:p>
    <w:p w:rsidR="00B03216" w:rsidRDefault="00DD2738">
      <w:pPr>
        <w:spacing w:before="200"/>
        <w:ind w:firstLine="540"/>
        <w:jc w:val="both"/>
        <w:rPr>
          <w:rFonts w:ascii="Arial" w:hAnsi="Arial"/>
          <w:sz w:val="20"/>
        </w:rPr>
      </w:pPr>
      <w:r>
        <w:rPr>
          <w:rFonts w:ascii="Arial" w:hAnsi="Arial"/>
          <w:sz w:val="20"/>
        </w:rPr>
        <w:t>а) заявка на получение кодов маркировки не соответс</w:t>
      </w:r>
      <w:r>
        <w:rPr>
          <w:rFonts w:ascii="Arial" w:hAnsi="Arial"/>
          <w:sz w:val="20"/>
        </w:rPr>
        <w:t xml:space="preserve">твует требованиям </w:t>
      </w:r>
      <w:hyperlink w:anchor="Par312">
        <w:r>
          <w:rPr>
            <w:rStyle w:val="a3"/>
            <w:rFonts w:ascii="Arial" w:hAnsi="Arial"/>
            <w:sz w:val="20"/>
            <w:u w:val="none"/>
          </w:rPr>
          <w:t>пункта 56</w:t>
        </w:r>
      </w:hyperlink>
      <w:r>
        <w:rPr>
          <w:rFonts w:ascii="Arial" w:hAnsi="Arial"/>
          <w:sz w:val="20"/>
        </w:rPr>
        <w:t xml:space="preserve"> настоящих Правил;</w:t>
      </w:r>
    </w:p>
    <w:p w:rsidR="00B03216" w:rsidRDefault="00DD2738">
      <w:pPr>
        <w:spacing w:before="200"/>
        <w:ind w:firstLine="540"/>
        <w:jc w:val="both"/>
        <w:rPr>
          <w:rFonts w:ascii="Arial" w:hAnsi="Arial"/>
          <w:sz w:val="20"/>
        </w:rPr>
      </w:pPr>
      <w:r>
        <w:rPr>
          <w:rFonts w:ascii="Arial" w:hAnsi="Arial"/>
          <w:sz w:val="20"/>
        </w:rPr>
        <w:t>б) участник оборота товаров не зарегистрирован в информационной системе мониторинга;</w:t>
      </w:r>
    </w:p>
    <w:p w:rsidR="00B03216" w:rsidRDefault="00DD2738">
      <w:pPr>
        <w:spacing w:before="200"/>
        <w:ind w:firstLine="540"/>
        <w:jc w:val="both"/>
        <w:rPr>
          <w:rFonts w:ascii="Arial" w:hAnsi="Arial"/>
          <w:sz w:val="20"/>
        </w:rPr>
      </w:pPr>
      <w:r>
        <w:rPr>
          <w:rFonts w:ascii="Arial" w:hAnsi="Arial"/>
          <w:sz w:val="20"/>
        </w:rPr>
        <w:t xml:space="preserve">в) в информационной системе мониторинга отсутствуют сведения об устройстве регистрации эмиссии, </w:t>
      </w:r>
      <w:r>
        <w:rPr>
          <w:rFonts w:ascii="Arial" w:hAnsi="Arial"/>
          <w:sz w:val="20"/>
        </w:rPr>
        <w:t>с использованием которого направлена заявка на получение кодов маркировки;</w:t>
      </w:r>
    </w:p>
    <w:p w:rsidR="00B03216" w:rsidRDefault="00DD2738">
      <w:pPr>
        <w:spacing w:before="200"/>
        <w:ind w:firstLine="540"/>
        <w:jc w:val="both"/>
        <w:rPr>
          <w:rFonts w:ascii="Arial" w:hAnsi="Arial"/>
          <w:sz w:val="20"/>
        </w:rPr>
      </w:pPr>
      <w:r>
        <w:rPr>
          <w:rFonts w:ascii="Arial" w:hAnsi="Arial"/>
          <w:sz w:val="20"/>
        </w:rPr>
        <w:t>г) указанные в заявке на получение кодов маркировки коды идентификации или коды идентификации групповой упаковки ранее зарегистрированы в информационной системе мониторинга;</w:t>
      </w:r>
    </w:p>
    <w:p w:rsidR="00B03216" w:rsidRDefault="00DD2738">
      <w:pPr>
        <w:spacing w:before="200"/>
        <w:ind w:firstLine="540"/>
        <w:jc w:val="both"/>
        <w:rPr>
          <w:rFonts w:ascii="Arial" w:hAnsi="Arial"/>
          <w:sz w:val="20"/>
        </w:rPr>
      </w:pPr>
      <w:r>
        <w:rPr>
          <w:rFonts w:ascii="Arial" w:hAnsi="Arial"/>
          <w:sz w:val="20"/>
        </w:rPr>
        <w:t xml:space="preserve">д) код </w:t>
      </w:r>
      <w:r>
        <w:rPr>
          <w:rFonts w:ascii="Arial" w:hAnsi="Arial"/>
          <w:sz w:val="20"/>
        </w:rPr>
        <w:t>товара не зарегистрирован в информационной системе мониторинга.</w:t>
      </w:r>
    </w:p>
    <w:p w:rsidR="00B03216" w:rsidRDefault="00DD2738">
      <w:pPr>
        <w:spacing w:before="200"/>
        <w:ind w:firstLine="540"/>
        <w:jc w:val="both"/>
        <w:rPr>
          <w:rFonts w:ascii="Arial" w:hAnsi="Arial"/>
          <w:sz w:val="20"/>
        </w:rPr>
      </w:pPr>
      <w:r>
        <w:rPr>
          <w:rFonts w:ascii="Arial" w:hAnsi="Arial"/>
          <w:sz w:val="20"/>
        </w:rPr>
        <w:t>58. В течение 4 часов с момента регистрации заявки на получение кодов маркировки в информационной системе мониторинга оператор информационной системы мониторинга с использованием средств инфор</w:t>
      </w:r>
      <w:r>
        <w:rPr>
          <w:rFonts w:ascii="Arial" w:hAnsi="Arial"/>
          <w:sz w:val="20"/>
        </w:rPr>
        <w:t>мационной системы мониторинга формирует (генерирует) указанное в заявке количество кодов маркировки и вносит соответствующие коды идентификации или коды идентификации групповых упаковок в информационную систему мониторинга.</w:t>
      </w:r>
    </w:p>
    <w:p w:rsidR="00B03216" w:rsidRDefault="00DD2738">
      <w:pPr>
        <w:spacing w:before="200"/>
        <w:ind w:firstLine="540"/>
        <w:jc w:val="both"/>
        <w:rPr>
          <w:rFonts w:ascii="Arial" w:hAnsi="Arial"/>
          <w:sz w:val="20"/>
        </w:rPr>
      </w:pPr>
      <w:r>
        <w:rPr>
          <w:rFonts w:ascii="Arial" w:hAnsi="Arial"/>
          <w:sz w:val="20"/>
        </w:rPr>
        <w:t>59. После внесения указанных в з</w:t>
      </w:r>
      <w:r>
        <w:rPr>
          <w:rFonts w:ascii="Arial" w:hAnsi="Arial"/>
          <w:sz w:val="20"/>
        </w:rPr>
        <w:t>аявке на получение кодов маркировки кодов идентификации или кодов идентификации групповых упаковок в информационную систему мониторинга оператор информационной системы мониторинга средствами информационной системы мониторинга направляет в устройство регист</w:t>
      </w:r>
      <w:r>
        <w:rPr>
          <w:rFonts w:ascii="Arial" w:hAnsi="Arial"/>
          <w:sz w:val="20"/>
        </w:rPr>
        <w:t>рации эмиссии заявителя сведения о предоставленных по заявке кодах маркировки.</w:t>
      </w:r>
      <w:bookmarkStart w:id="30" w:name="Par333"/>
    </w:p>
    <w:p w:rsidR="00B03216" w:rsidRDefault="00DD2738">
      <w:pPr>
        <w:spacing w:before="200"/>
        <w:ind w:firstLine="540"/>
        <w:jc w:val="both"/>
        <w:rPr>
          <w:rFonts w:ascii="Arial" w:hAnsi="Arial"/>
          <w:sz w:val="20"/>
        </w:rPr>
      </w:pPr>
      <w:r>
        <w:rPr>
          <w:rFonts w:ascii="Arial" w:hAnsi="Arial"/>
          <w:sz w:val="20"/>
        </w:rPr>
        <w:t xml:space="preserve">60. При самостоятельной маркировке товаров участник оборота товаров после получения кода маркировки преобразует его в средство идентификации, обеспечивает маркировку товара и в </w:t>
      </w:r>
      <w:r>
        <w:rPr>
          <w:rFonts w:ascii="Arial" w:hAnsi="Arial"/>
          <w:sz w:val="20"/>
        </w:rPr>
        <w:t>течение 30 календарных дней со дня предоставления оператором информационной системы мониторинга участнику оборота товаров сведений о предоставленных по заявке на получение кодов маркировки кодах маркировки передает в информационную систему мониторинга отче</w:t>
      </w:r>
      <w:r>
        <w:rPr>
          <w:rFonts w:ascii="Arial" w:hAnsi="Arial"/>
          <w:sz w:val="20"/>
        </w:rPr>
        <w:t>т о нанесении средств идентификации в следующем составе:</w:t>
      </w:r>
      <w:bookmarkStart w:id="31" w:name="Par334"/>
    </w:p>
    <w:p w:rsidR="00B03216" w:rsidRDefault="00DD2738">
      <w:pPr>
        <w:spacing w:before="200"/>
        <w:ind w:firstLine="540"/>
        <w:jc w:val="both"/>
        <w:rPr>
          <w:rFonts w:ascii="Arial" w:hAnsi="Arial"/>
          <w:sz w:val="20"/>
        </w:rPr>
      </w:pPr>
      <w:r>
        <w:rPr>
          <w:rFonts w:ascii="Arial" w:hAnsi="Arial"/>
          <w:sz w:val="20"/>
        </w:rPr>
        <w:t>идентификационный номер налогоплательщика участника оборота товаров;</w:t>
      </w:r>
    </w:p>
    <w:p w:rsidR="00B03216" w:rsidRDefault="00DD2738">
      <w:pPr>
        <w:spacing w:before="200"/>
        <w:ind w:firstLine="540"/>
        <w:jc w:val="both"/>
        <w:rPr>
          <w:rFonts w:ascii="Arial" w:hAnsi="Arial"/>
          <w:sz w:val="20"/>
        </w:rPr>
      </w:pPr>
      <w:r>
        <w:rPr>
          <w:rFonts w:ascii="Arial" w:hAnsi="Arial"/>
          <w:sz w:val="20"/>
        </w:rPr>
        <w:t>код маркировки, преобразованный в средство идентификации, нанесенное на потребительскую упаковку, или групповую упаковку, или этик</w:t>
      </w:r>
      <w:r>
        <w:rPr>
          <w:rFonts w:ascii="Arial" w:hAnsi="Arial"/>
          <w:sz w:val="20"/>
        </w:rPr>
        <w:t>етку, располагаемую на такой потребительской упаковке или групповой упаковке;</w:t>
      </w:r>
    </w:p>
    <w:p w:rsidR="00B03216" w:rsidRDefault="00DD2738">
      <w:pPr>
        <w:spacing w:before="200"/>
        <w:ind w:firstLine="540"/>
        <w:jc w:val="both"/>
        <w:rPr>
          <w:rFonts w:ascii="Arial" w:hAnsi="Arial"/>
          <w:sz w:val="20"/>
        </w:rPr>
      </w:pPr>
      <w:r>
        <w:rPr>
          <w:rFonts w:ascii="Arial" w:hAnsi="Arial"/>
          <w:sz w:val="20"/>
        </w:rPr>
        <w:t>дата производства (не передается для групповых упаковок);</w:t>
      </w:r>
    </w:p>
    <w:p w:rsidR="00B03216" w:rsidRDefault="00DD2738">
      <w:pPr>
        <w:spacing w:before="200"/>
        <w:ind w:firstLine="540"/>
        <w:jc w:val="both"/>
        <w:rPr>
          <w:rFonts w:ascii="Arial" w:hAnsi="Arial"/>
          <w:sz w:val="20"/>
        </w:rPr>
      </w:pPr>
      <w:r>
        <w:rPr>
          <w:rFonts w:ascii="Arial" w:hAnsi="Arial"/>
          <w:sz w:val="20"/>
        </w:rPr>
        <w:t>дата истечения срока годности (не передается для групповых упаковок);</w:t>
      </w:r>
    </w:p>
    <w:p w:rsidR="00B03216" w:rsidRDefault="00DD2738">
      <w:pPr>
        <w:spacing w:before="200"/>
        <w:ind w:firstLine="540"/>
        <w:jc w:val="both"/>
        <w:rPr>
          <w:rFonts w:ascii="Arial" w:hAnsi="Arial"/>
          <w:sz w:val="20"/>
        </w:rPr>
      </w:pPr>
      <w:r>
        <w:rPr>
          <w:rFonts w:ascii="Arial" w:hAnsi="Arial"/>
          <w:sz w:val="20"/>
        </w:rPr>
        <w:t>номер серии (не передается для групповых упаковок)</w:t>
      </w:r>
      <w:r>
        <w:rPr>
          <w:rFonts w:ascii="Arial" w:hAnsi="Arial"/>
          <w:sz w:val="20"/>
        </w:rPr>
        <w:t>.</w:t>
      </w:r>
    </w:p>
    <w:p w:rsidR="00B03216" w:rsidRDefault="00DD2738">
      <w:pPr>
        <w:spacing w:before="200"/>
        <w:ind w:firstLine="540"/>
        <w:jc w:val="both"/>
        <w:rPr>
          <w:rFonts w:ascii="Arial" w:hAnsi="Arial"/>
          <w:sz w:val="20"/>
        </w:rPr>
      </w:pPr>
      <w:r>
        <w:rPr>
          <w:rFonts w:ascii="Arial" w:hAnsi="Arial"/>
          <w:sz w:val="20"/>
        </w:rPr>
        <w:t>Преобразование кодов маркировки, оплаченных участником оборота товаров до их предоставления оператором информационной системы мониторинга, и нанесение средств идентификации, преобразованных из таких кодов маркировки, осуществляются участником оборота тов</w:t>
      </w:r>
      <w:r>
        <w:rPr>
          <w:rFonts w:ascii="Arial" w:hAnsi="Arial"/>
          <w:sz w:val="20"/>
        </w:rPr>
        <w:t xml:space="preserve">аров по его усмотрению независимо от срока, установленного </w:t>
      </w:r>
      <w:hyperlink w:anchor="Par334">
        <w:r>
          <w:rPr>
            <w:rStyle w:val="a3"/>
            <w:rFonts w:ascii="Arial" w:hAnsi="Arial"/>
            <w:sz w:val="20"/>
            <w:u w:val="none"/>
          </w:rPr>
          <w:t>абзацем первым</w:t>
        </w:r>
      </w:hyperlink>
      <w:r>
        <w:rPr>
          <w:rFonts w:ascii="Arial" w:hAnsi="Arial"/>
          <w:sz w:val="20"/>
        </w:rPr>
        <w:t xml:space="preserve"> настоящего пункта.</w:t>
      </w:r>
    </w:p>
    <w:p w:rsidR="00B03216" w:rsidRDefault="00DD2738">
      <w:pPr>
        <w:spacing w:before="200"/>
        <w:ind w:firstLine="540"/>
        <w:jc w:val="both"/>
        <w:rPr>
          <w:rFonts w:ascii="Arial" w:hAnsi="Arial"/>
          <w:sz w:val="20"/>
        </w:rPr>
      </w:pPr>
      <w:r>
        <w:rPr>
          <w:rFonts w:ascii="Arial" w:hAnsi="Arial"/>
          <w:sz w:val="20"/>
        </w:rPr>
        <w:t xml:space="preserve">61. При нанесении средств идентификации сервис-провайдером коды маркировки преобразуются сервис-провайдером в средства идентификации </w:t>
      </w:r>
      <w:r>
        <w:rPr>
          <w:rFonts w:ascii="Arial" w:hAnsi="Arial"/>
          <w:sz w:val="20"/>
        </w:rPr>
        <w:t xml:space="preserve">для нанесения на потребительскую упаковку, или групповую упаковку, или этикетку с последующими валидацией средств идентификации и передачей сведений о нанесении и валидации средств идентификации участнику оборота товаров посредством программно-аппаратного </w:t>
      </w:r>
      <w:r>
        <w:rPr>
          <w:rFonts w:ascii="Arial" w:hAnsi="Arial"/>
          <w:sz w:val="20"/>
        </w:rPr>
        <w:t xml:space="preserve">комплекса дистрибуции кодов маркировки. Для передачи сервис-провайдером кодов маркировки и сведений о нанесении и </w:t>
      </w:r>
      <w:r>
        <w:rPr>
          <w:rFonts w:ascii="Arial" w:hAnsi="Arial"/>
          <w:sz w:val="20"/>
        </w:rPr>
        <w:lastRenderedPageBreak/>
        <w:t>валидации средств идентификации используется программно-аппаратный комплекс дистрибуции кодов маркировки, предоставляемый оператором информаци</w:t>
      </w:r>
      <w:r>
        <w:rPr>
          <w:rFonts w:ascii="Arial" w:hAnsi="Arial"/>
          <w:sz w:val="20"/>
        </w:rPr>
        <w:t>онной системы мониторинга.</w:t>
      </w:r>
    </w:p>
    <w:p w:rsidR="00B03216" w:rsidRDefault="00DD2738">
      <w:pPr>
        <w:spacing w:before="200"/>
        <w:ind w:firstLine="540"/>
        <w:jc w:val="both"/>
        <w:rPr>
          <w:rFonts w:ascii="Arial" w:hAnsi="Arial"/>
          <w:sz w:val="20"/>
        </w:rPr>
      </w:pPr>
      <w:r>
        <w:rPr>
          <w:rFonts w:ascii="Arial" w:hAnsi="Arial"/>
          <w:sz w:val="20"/>
        </w:rPr>
        <w:t>62. После производства товаров, на потребительскую или групповую упаковку которых (на этикетку, располагаемую на упаковке), нанесение средств идентификации осуществлено сервис-провайдером, участник оборота товаров в течение 365 к</w:t>
      </w:r>
      <w:r>
        <w:rPr>
          <w:rFonts w:ascii="Arial" w:hAnsi="Arial"/>
          <w:sz w:val="20"/>
        </w:rPr>
        <w:t>алендарных дней со дня предоставления оператором информационной системы мониторинга участнику оборота товаров сведений о предоставленных по заявке на получение кодов маркировки кодах маркировки представляет в информационную систему мониторинга отчет о нане</w:t>
      </w:r>
      <w:r>
        <w:rPr>
          <w:rFonts w:ascii="Arial" w:hAnsi="Arial"/>
          <w:sz w:val="20"/>
        </w:rPr>
        <w:t>сении средства идентификации в следующем составе:</w:t>
      </w:r>
      <w:bookmarkStart w:id="32" w:name="Par342"/>
    </w:p>
    <w:p w:rsidR="00B03216" w:rsidRDefault="00DD2738">
      <w:pPr>
        <w:spacing w:before="200"/>
        <w:ind w:firstLine="540"/>
        <w:jc w:val="both"/>
        <w:rPr>
          <w:rFonts w:ascii="Arial" w:hAnsi="Arial"/>
          <w:sz w:val="20"/>
        </w:rPr>
      </w:pPr>
      <w:r>
        <w:rPr>
          <w:rFonts w:ascii="Arial" w:hAnsi="Arial"/>
          <w:sz w:val="20"/>
        </w:rPr>
        <w:t>идентификационный номер налогоплательщика участника оборота товаров;</w:t>
      </w:r>
    </w:p>
    <w:p w:rsidR="00B03216" w:rsidRDefault="00DD2738">
      <w:pPr>
        <w:spacing w:before="200"/>
        <w:ind w:firstLine="540"/>
        <w:jc w:val="both"/>
        <w:rPr>
          <w:rFonts w:ascii="Arial" w:hAnsi="Arial"/>
          <w:sz w:val="20"/>
        </w:rPr>
      </w:pPr>
      <w:r>
        <w:rPr>
          <w:rFonts w:ascii="Arial" w:hAnsi="Arial"/>
          <w:sz w:val="20"/>
        </w:rPr>
        <w:t>код маркировки, преобразованный в средство идентификации, нанесенное на потребительскую упаковку, или групповую упаковку, или этикетку, р</w:t>
      </w:r>
      <w:r>
        <w:rPr>
          <w:rFonts w:ascii="Arial" w:hAnsi="Arial"/>
          <w:sz w:val="20"/>
        </w:rPr>
        <w:t>асполагаемую на такой потребительской упаковке или групповой упаковке;</w:t>
      </w:r>
    </w:p>
    <w:p w:rsidR="00B03216" w:rsidRDefault="00DD2738">
      <w:pPr>
        <w:spacing w:before="200"/>
        <w:ind w:firstLine="540"/>
        <w:jc w:val="both"/>
        <w:rPr>
          <w:rFonts w:ascii="Arial" w:hAnsi="Arial"/>
          <w:sz w:val="20"/>
        </w:rPr>
      </w:pPr>
      <w:r>
        <w:rPr>
          <w:rFonts w:ascii="Arial" w:hAnsi="Arial"/>
          <w:sz w:val="20"/>
        </w:rPr>
        <w:t>дата производства (не передается для групповых упаковок);</w:t>
      </w:r>
    </w:p>
    <w:p w:rsidR="00B03216" w:rsidRDefault="00DD2738">
      <w:pPr>
        <w:spacing w:before="200"/>
        <w:ind w:firstLine="540"/>
        <w:jc w:val="both"/>
        <w:rPr>
          <w:rFonts w:ascii="Arial" w:hAnsi="Arial"/>
          <w:sz w:val="20"/>
        </w:rPr>
      </w:pPr>
      <w:r>
        <w:rPr>
          <w:rFonts w:ascii="Arial" w:hAnsi="Arial"/>
          <w:sz w:val="20"/>
        </w:rPr>
        <w:t>дата истечения срока годности (не передается для групповых упаковок);</w:t>
      </w:r>
    </w:p>
    <w:p w:rsidR="00B03216" w:rsidRDefault="00DD2738">
      <w:pPr>
        <w:spacing w:before="200"/>
        <w:ind w:firstLine="540"/>
        <w:jc w:val="both"/>
        <w:rPr>
          <w:rFonts w:ascii="Arial" w:hAnsi="Arial"/>
          <w:sz w:val="20"/>
        </w:rPr>
      </w:pPr>
      <w:r>
        <w:rPr>
          <w:rFonts w:ascii="Arial" w:hAnsi="Arial"/>
          <w:sz w:val="20"/>
        </w:rPr>
        <w:t>номер серии (не передается для групповых упаковок).</w:t>
      </w:r>
    </w:p>
    <w:p w:rsidR="00B03216" w:rsidRDefault="00DD2738">
      <w:pPr>
        <w:spacing w:before="200"/>
        <w:ind w:firstLine="540"/>
        <w:jc w:val="both"/>
        <w:rPr>
          <w:rFonts w:ascii="Arial" w:hAnsi="Arial"/>
          <w:sz w:val="20"/>
        </w:rPr>
      </w:pPr>
      <w:r>
        <w:rPr>
          <w:rFonts w:ascii="Arial" w:hAnsi="Arial"/>
          <w:sz w:val="20"/>
        </w:rPr>
        <w:t>Преоб</w:t>
      </w:r>
      <w:r>
        <w:rPr>
          <w:rFonts w:ascii="Arial" w:hAnsi="Arial"/>
          <w:sz w:val="20"/>
        </w:rPr>
        <w:t>разование кодов маркировки, оплаченных участником оборота товаров до их предоставления оператором информационной системы мониторинга, и нанесение средств идентификации, преобразованных из таких кодов маркировки, осуществляются участником оборота товаров по</w:t>
      </w:r>
      <w:r>
        <w:rPr>
          <w:rFonts w:ascii="Arial" w:hAnsi="Arial"/>
          <w:sz w:val="20"/>
        </w:rPr>
        <w:t xml:space="preserve"> его усмотрению независимо от срока, установленного </w:t>
      </w:r>
      <w:hyperlink w:anchor="Par342">
        <w:r>
          <w:rPr>
            <w:rStyle w:val="a3"/>
            <w:rFonts w:ascii="Arial" w:hAnsi="Arial"/>
            <w:sz w:val="20"/>
            <w:u w:val="none"/>
          </w:rPr>
          <w:t>абзацем первым</w:t>
        </w:r>
      </w:hyperlink>
      <w:r>
        <w:rPr>
          <w:rFonts w:ascii="Arial" w:hAnsi="Arial"/>
          <w:sz w:val="20"/>
        </w:rPr>
        <w:t xml:space="preserve"> настоящего пункта.</w:t>
      </w:r>
    </w:p>
    <w:p w:rsidR="00B03216" w:rsidRDefault="00DD2738">
      <w:pPr>
        <w:spacing w:before="200"/>
        <w:ind w:firstLine="540"/>
        <w:jc w:val="both"/>
        <w:rPr>
          <w:rFonts w:ascii="Arial" w:hAnsi="Arial"/>
          <w:sz w:val="20"/>
        </w:rPr>
      </w:pPr>
      <w:r>
        <w:rPr>
          <w:rFonts w:ascii="Arial" w:hAnsi="Arial"/>
          <w:sz w:val="20"/>
        </w:rPr>
        <w:t xml:space="preserve">63. Оплата услуги по предоставлению кода маркировки, предусмотренная </w:t>
      </w:r>
      <w:hyperlink r:id="rId92">
        <w:r>
          <w:rPr>
            <w:rStyle w:val="a3"/>
            <w:rFonts w:ascii="Arial" w:hAnsi="Arial"/>
            <w:sz w:val="20"/>
            <w:u w:val="none"/>
          </w:rPr>
          <w:t>постановлением</w:t>
        </w:r>
      </w:hyperlink>
      <w:r>
        <w:rPr>
          <w:rFonts w:ascii="Arial" w:hAnsi="Arial"/>
          <w:sz w:val="20"/>
        </w:rPr>
        <w:t xml:space="preserve"> Правительства Российской Федерации от 8 мая 2019 г. N 577 "Об утверждении размера платы за оказание услуг по предоставлению кодов маркировки, необходимых для формир</w:t>
      </w:r>
      <w:r>
        <w:rPr>
          <w:rFonts w:ascii="Arial" w:hAnsi="Arial"/>
          <w:sz w:val="20"/>
        </w:rPr>
        <w:t>ования средств идентификации и обеспечения мониторинга движения товаров, подлежащих обязательной маркировке средствами идентификации, а также о порядке ее взимания", производится:</w:t>
      </w:r>
      <w:bookmarkStart w:id="33" w:name="Par349"/>
    </w:p>
    <w:p w:rsidR="00B03216" w:rsidRDefault="00DD2738">
      <w:pPr>
        <w:spacing w:before="200"/>
        <w:ind w:firstLine="540"/>
        <w:jc w:val="both"/>
        <w:rPr>
          <w:rFonts w:ascii="Arial" w:hAnsi="Arial"/>
          <w:sz w:val="20"/>
        </w:rPr>
      </w:pPr>
      <w:r>
        <w:rPr>
          <w:rFonts w:ascii="Arial" w:hAnsi="Arial"/>
          <w:sz w:val="20"/>
        </w:rPr>
        <w:t>в случае маркировки товара участником оборота товаров самостоятельно - до да</w:t>
      </w:r>
      <w:r>
        <w:rPr>
          <w:rFonts w:ascii="Arial" w:hAnsi="Arial"/>
          <w:sz w:val="20"/>
        </w:rPr>
        <w:t>ты предоставления оператором информационной системы мониторинга участнику оборота товаров сведений о предоставленных по заявке на получение кодов маркировки кодах маркировки или в течение 30 календарных дней с указанной даты, но не позднее даты ввода в обо</w:t>
      </w:r>
      <w:r>
        <w:rPr>
          <w:rFonts w:ascii="Arial" w:hAnsi="Arial"/>
          <w:sz w:val="20"/>
        </w:rPr>
        <w:t>рот маркированного товара, средство идентификации которого преобразовано из соответствующего кода маркировки;</w:t>
      </w:r>
    </w:p>
    <w:p w:rsidR="00B03216" w:rsidRDefault="00DD2738">
      <w:pPr>
        <w:spacing w:before="200"/>
        <w:ind w:firstLine="540"/>
        <w:jc w:val="both"/>
        <w:rPr>
          <w:rFonts w:ascii="Arial" w:hAnsi="Arial"/>
          <w:sz w:val="20"/>
        </w:rPr>
      </w:pPr>
      <w:r>
        <w:rPr>
          <w:rFonts w:ascii="Arial" w:hAnsi="Arial"/>
          <w:sz w:val="20"/>
        </w:rPr>
        <w:t>в случае нанесения средства идентификации сервис-провайдером - до даты представления оператором информационной системы мониторинга участнику оборо</w:t>
      </w:r>
      <w:r>
        <w:rPr>
          <w:rFonts w:ascii="Arial" w:hAnsi="Arial"/>
          <w:sz w:val="20"/>
        </w:rPr>
        <w:t>та товаров сведений о предоставленных по заявке на получение кодов маркировки кодах маркировки или в течение 365 календарных дней с указанной даты, но не позднее даты ввода в оборот маркированного товара, средство идентификации которого преобразовано из со</w:t>
      </w:r>
      <w:r>
        <w:rPr>
          <w:rFonts w:ascii="Arial" w:hAnsi="Arial"/>
          <w:sz w:val="20"/>
        </w:rPr>
        <w:t>ответствующего кода маркировки.</w:t>
      </w:r>
    </w:p>
    <w:p w:rsidR="00B03216" w:rsidRDefault="00DD2738">
      <w:pPr>
        <w:spacing w:before="200"/>
        <w:ind w:firstLine="540"/>
        <w:jc w:val="both"/>
        <w:rPr>
          <w:rFonts w:ascii="Arial" w:hAnsi="Arial"/>
          <w:sz w:val="20"/>
        </w:rPr>
      </w:pPr>
      <w:r>
        <w:rPr>
          <w:rFonts w:ascii="Arial" w:hAnsi="Arial"/>
          <w:sz w:val="20"/>
        </w:rPr>
        <w:t>При этом оператор информационной системы мониторинга вносит в информационную систему мониторинга информацию о нанесении средства идентификации, указанную участником оборота товаров в отчете о нанесении средства идентификации</w:t>
      </w:r>
      <w:r>
        <w:rPr>
          <w:rFonts w:ascii="Arial" w:hAnsi="Arial"/>
          <w:sz w:val="20"/>
        </w:rPr>
        <w:t>, только после получения оплаты услуги по предоставлению кода маркировки, преобразованного в соответствующее средство идентификации.</w:t>
      </w:r>
    </w:p>
    <w:p w:rsidR="00B03216" w:rsidRDefault="00DD2738">
      <w:pPr>
        <w:spacing w:before="200"/>
        <w:ind w:firstLine="540"/>
        <w:jc w:val="both"/>
        <w:rPr>
          <w:rFonts w:ascii="Arial" w:hAnsi="Arial"/>
          <w:sz w:val="20"/>
        </w:rPr>
      </w:pPr>
      <w:r>
        <w:rPr>
          <w:rFonts w:ascii="Arial" w:hAnsi="Arial"/>
          <w:sz w:val="20"/>
        </w:rPr>
        <w:t>Решение о выборе способа оплаты услуги по предоставлению кода маркировки принимается участником оборота товаров.</w:t>
      </w:r>
    </w:p>
    <w:p w:rsidR="00B03216" w:rsidRDefault="00DD2738">
      <w:pPr>
        <w:spacing w:before="200"/>
        <w:ind w:firstLine="540"/>
        <w:jc w:val="both"/>
        <w:rPr>
          <w:rFonts w:ascii="Arial" w:hAnsi="Arial"/>
          <w:sz w:val="20"/>
        </w:rPr>
      </w:pPr>
      <w:r>
        <w:rPr>
          <w:rFonts w:ascii="Arial" w:hAnsi="Arial"/>
          <w:sz w:val="20"/>
        </w:rPr>
        <w:t>В случае е</w:t>
      </w:r>
      <w:r>
        <w:rPr>
          <w:rFonts w:ascii="Arial" w:hAnsi="Arial"/>
          <w:sz w:val="20"/>
        </w:rPr>
        <w:t>сли оплата услуги по предоставлению кода маркировки осуществляется участником оборота товаров до даты представления оператором информационной системы мониторинга участнику оборота товаров сведений о предоставленных по заявке на получение кодов маркировки к</w:t>
      </w:r>
      <w:r>
        <w:rPr>
          <w:rFonts w:ascii="Arial" w:hAnsi="Arial"/>
          <w:sz w:val="20"/>
        </w:rPr>
        <w:t>одах маркировки, такая услуга признается оказанной оператором информационной системы мониторинга в момент представления оператором информационной системы мониторинга участнику оборота товаров сведений о предоставленных по заявке на получение кодов маркиров</w:t>
      </w:r>
      <w:r>
        <w:rPr>
          <w:rFonts w:ascii="Arial" w:hAnsi="Arial"/>
          <w:sz w:val="20"/>
        </w:rPr>
        <w:t>ки кодах маркировки.</w:t>
      </w:r>
    </w:p>
    <w:p w:rsidR="00B03216" w:rsidRDefault="00DD2738">
      <w:pPr>
        <w:spacing w:before="200"/>
        <w:ind w:firstLine="540"/>
        <w:jc w:val="both"/>
        <w:rPr>
          <w:rFonts w:ascii="Arial" w:hAnsi="Arial"/>
          <w:sz w:val="20"/>
        </w:rPr>
      </w:pPr>
      <w:r>
        <w:rPr>
          <w:rFonts w:ascii="Arial" w:hAnsi="Arial"/>
          <w:sz w:val="20"/>
        </w:rPr>
        <w:lastRenderedPageBreak/>
        <w:t>В случае если оплата услуги по предоставлению кода маркировки осуществляется участником оборота товаров после даты представления оператором информационной системы мониторинга участнику оборота товаров сведений о предоставленных по заяв</w:t>
      </w:r>
      <w:r>
        <w:rPr>
          <w:rFonts w:ascii="Arial" w:hAnsi="Arial"/>
          <w:sz w:val="20"/>
        </w:rPr>
        <w:t xml:space="preserve">ке на получение кодов маркировки кодах маркировки, такая услуга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маркировке </w:t>
      </w:r>
      <w:r>
        <w:rPr>
          <w:rFonts w:ascii="Arial" w:hAnsi="Arial"/>
          <w:sz w:val="20"/>
        </w:rPr>
        <w:t>товаров, указанной участником оборота товаров в отчете о нанесении средства идентификации.</w:t>
      </w:r>
    </w:p>
    <w:p w:rsidR="00B03216" w:rsidRDefault="00DD2738">
      <w:pPr>
        <w:spacing w:before="200"/>
        <w:ind w:firstLine="540"/>
        <w:jc w:val="both"/>
        <w:rPr>
          <w:rFonts w:ascii="Arial" w:hAnsi="Arial"/>
          <w:sz w:val="20"/>
        </w:rPr>
      </w:pPr>
      <w:r>
        <w:rPr>
          <w:rFonts w:ascii="Arial" w:hAnsi="Arial"/>
          <w:sz w:val="20"/>
        </w:rPr>
        <w:t xml:space="preserve">64. В случае если участник оборота товаров, получивший коды маркировки на безвозмездной основе по 30 сентября 2024 г. (включительно), не обеспечил их преобразование </w:t>
      </w:r>
      <w:r>
        <w:rPr>
          <w:rFonts w:ascii="Arial" w:hAnsi="Arial"/>
          <w:sz w:val="20"/>
        </w:rPr>
        <w:t>в средства идентификации и не представил в информационную систему мониторинга отчет о нанесении средств идентификации и сведения о вводе товаров в оборот до указанной даты, то с 1 октября 2024 г. участник оборота товаров вправе ввести в оборот товары, марк</w:t>
      </w:r>
      <w:r>
        <w:rPr>
          <w:rFonts w:ascii="Arial" w:hAnsi="Arial"/>
          <w:sz w:val="20"/>
        </w:rPr>
        <w:t xml:space="preserve">ированные средствами идентификации, преобразованными из таких кодов маркировки, при условии соблюдения срока направления в информационную систему мониторинга отчета о нанесении средств идентификации, предусмотренного </w:t>
      </w:r>
      <w:hyperlink w:anchor="Par334">
        <w:r>
          <w:rPr>
            <w:rStyle w:val="a3"/>
            <w:rFonts w:ascii="Arial" w:hAnsi="Arial"/>
            <w:sz w:val="20"/>
            <w:u w:val="none"/>
          </w:rPr>
          <w:t>пунктами 6</w:t>
        </w:r>
        <w:r>
          <w:rPr>
            <w:rStyle w:val="a3"/>
            <w:rFonts w:ascii="Arial" w:hAnsi="Arial"/>
            <w:sz w:val="20"/>
            <w:u w:val="none"/>
          </w:rPr>
          <w:t>0</w:t>
        </w:r>
      </w:hyperlink>
      <w:r>
        <w:rPr>
          <w:rFonts w:ascii="Arial" w:hAnsi="Arial"/>
          <w:sz w:val="20"/>
        </w:rPr>
        <w:t xml:space="preserve"> и (или) </w:t>
      </w:r>
      <w:hyperlink w:anchor="Par342">
        <w:r>
          <w:rPr>
            <w:rStyle w:val="a3"/>
            <w:rFonts w:ascii="Arial" w:hAnsi="Arial"/>
            <w:sz w:val="20"/>
            <w:u w:val="none"/>
          </w:rPr>
          <w:t>62</w:t>
        </w:r>
      </w:hyperlink>
      <w:r>
        <w:rPr>
          <w:rFonts w:ascii="Arial" w:hAnsi="Arial"/>
          <w:sz w:val="20"/>
        </w:rPr>
        <w:t xml:space="preserve"> настоящих Правил, и оплаты указанных кодов маркировки в соответствии с настоящим пунктом.</w:t>
      </w:r>
      <w:bookmarkStart w:id="34" w:name="Par356"/>
    </w:p>
    <w:p w:rsidR="00B03216" w:rsidRDefault="00DD2738">
      <w:pPr>
        <w:spacing w:before="200"/>
        <w:ind w:firstLine="540"/>
        <w:jc w:val="both"/>
        <w:rPr>
          <w:rFonts w:ascii="Arial" w:hAnsi="Arial"/>
          <w:sz w:val="20"/>
        </w:rPr>
      </w:pPr>
      <w:r>
        <w:rPr>
          <w:rFonts w:ascii="Arial" w:hAnsi="Arial"/>
          <w:sz w:val="20"/>
        </w:rPr>
        <w:t xml:space="preserve">Услуга по предоставлению кода маркировки в случае, предусмотренном </w:t>
      </w:r>
      <w:hyperlink w:anchor="Par356">
        <w:r>
          <w:rPr>
            <w:rStyle w:val="a3"/>
            <w:rFonts w:ascii="Arial" w:hAnsi="Arial"/>
            <w:sz w:val="20"/>
            <w:u w:val="none"/>
          </w:rPr>
          <w:t>абзацем первым</w:t>
        </w:r>
      </w:hyperlink>
      <w:r>
        <w:rPr>
          <w:rFonts w:ascii="Arial" w:hAnsi="Arial"/>
          <w:sz w:val="20"/>
        </w:rPr>
        <w:t xml:space="preserve"> настоящего пу</w:t>
      </w:r>
      <w:r>
        <w:rPr>
          <w:rFonts w:ascii="Arial" w:hAnsi="Arial"/>
          <w:sz w:val="20"/>
        </w:rPr>
        <w:t>нкта,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вводе товаров в оборот, указанной участником оборота товаров в уведом</w:t>
      </w:r>
      <w:r>
        <w:rPr>
          <w:rFonts w:ascii="Arial" w:hAnsi="Arial"/>
          <w:sz w:val="20"/>
        </w:rPr>
        <w:t>лении о вводе соответствующих товаров в оборот.</w:t>
      </w:r>
    </w:p>
    <w:p w:rsidR="00B03216" w:rsidRDefault="00DD2738">
      <w:pPr>
        <w:spacing w:before="200"/>
        <w:ind w:firstLine="540"/>
        <w:jc w:val="both"/>
        <w:rPr>
          <w:rFonts w:ascii="Arial" w:hAnsi="Arial"/>
          <w:sz w:val="20"/>
        </w:rPr>
      </w:pPr>
      <w:r>
        <w:rPr>
          <w:rFonts w:ascii="Arial" w:hAnsi="Arial"/>
          <w:sz w:val="20"/>
        </w:rPr>
        <w:t>При этом оператор информационной системы мониторинга вносит в информационную систему мониторинга информацию о вводе в оборот товаров после получения оплаты услуги по предоставлению кода маркировки.</w:t>
      </w:r>
    </w:p>
    <w:p w:rsidR="00B03216" w:rsidRDefault="00DD2738">
      <w:pPr>
        <w:spacing w:before="200"/>
        <w:ind w:firstLine="540"/>
        <w:jc w:val="both"/>
        <w:rPr>
          <w:rFonts w:ascii="Arial" w:hAnsi="Arial"/>
          <w:sz w:val="20"/>
        </w:rPr>
      </w:pPr>
      <w:r>
        <w:rPr>
          <w:rFonts w:ascii="Arial" w:hAnsi="Arial"/>
          <w:sz w:val="20"/>
        </w:rPr>
        <w:t>Оплата усл</w:t>
      </w:r>
      <w:r>
        <w:rPr>
          <w:rFonts w:ascii="Arial" w:hAnsi="Arial"/>
          <w:sz w:val="20"/>
        </w:rPr>
        <w:t xml:space="preserve">уги по предоставлению кодов маркировки, предусмотренная </w:t>
      </w:r>
      <w:hyperlink r:id="rId93">
        <w:r>
          <w:rPr>
            <w:rStyle w:val="a3"/>
            <w:rFonts w:ascii="Arial" w:hAnsi="Arial"/>
            <w:sz w:val="20"/>
            <w:u w:val="none"/>
          </w:rPr>
          <w:t>постановлением</w:t>
        </w:r>
      </w:hyperlink>
      <w:r>
        <w:rPr>
          <w:rFonts w:ascii="Arial" w:hAnsi="Arial"/>
          <w:sz w:val="20"/>
        </w:rPr>
        <w:t xml:space="preserve"> Правительства Российской Федерации от 8 мая 2019 г. N 577 "Об утверждении размера платы за оказание услуг </w:t>
      </w:r>
      <w:r>
        <w:rPr>
          <w:rFonts w:ascii="Arial" w:hAnsi="Arial"/>
          <w:sz w:val="20"/>
        </w:rPr>
        <w:t>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о порядке ее взимания", производится:</w:t>
      </w:r>
    </w:p>
    <w:p w:rsidR="00B03216" w:rsidRDefault="00DD2738">
      <w:pPr>
        <w:spacing w:before="200"/>
        <w:ind w:firstLine="540"/>
        <w:jc w:val="both"/>
        <w:rPr>
          <w:rFonts w:ascii="Arial" w:hAnsi="Arial"/>
          <w:sz w:val="20"/>
        </w:rPr>
      </w:pPr>
      <w:r>
        <w:rPr>
          <w:rFonts w:ascii="Arial" w:hAnsi="Arial"/>
          <w:sz w:val="20"/>
        </w:rPr>
        <w:t>в случае маркировк</w:t>
      </w:r>
      <w:r>
        <w:rPr>
          <w:rFonts w:ascii="Arial" w:hAnsi="Arial"/>
          <w:sz w:val="20"/>
        </w:rPr>
        <w:t>и товара участником оборота товаров самостоятельно - в течение 30 календарных дней, начиная с 1 октября 2024 г., но не позднее даты ввода в оборот маркированных товаров, средства идентификации которых преобразованы из соответствующих кодов маркировки, полу</w:t>
      </w:r>
      <w:r>
        <w:rPr>
          <w:rFonts w:ascii="Arial" w:hAnsi="Arial"/>
          <w:sz w:val="20"/>
        </w:rPr>
        <w:t>ченных по 30 сентября 2024 г. (включительно);</w:t>
      </w:r>
    </w:p>
    <w:p w:rsidR="00B03216" w:rsidRDefault="00DD2738">
      <w:pPr>
        <w:spacing w:before="200"/>
        <w:ind w:firstLine="540"/>
        <w:jc w:val="both"/>
        <w:rPr>
          <w:rFonts w:ascii="Arial" w:hAnsi="Arial"/>
          <w:sz w:val="20"/>
        </w:rPr>
      </w:pPr>
      <w:r>
        <w:rPr>
          <w:rFonts w:ascii="Arial" w:hAnsi="Arial"/>
          <w:sz w:val="20"/>
        </w:rPr>
        <w:t>в случае нанесения средства идентификации сервис-провайдером - в течение 365 календарных дней, начиная с 1 октября 2024 г., но не позднее даты ввода в оборот маркированных товаров, средства идентификации которы</w:t>
      </w:r>
      <w:r>
        <w:rPr>
          <w:rFonts w:ascii="Arial" w:hAnsi="Arial"/>
          <w:sz w:val="20"/>
        </w:rPr>
        <w:t>х преобразованы из соответствующих кодов маркировки.</w:t>
      </w:r>
    </w:p>
    <w:p w:rsidR="00B03216" w:rsidRDefault="00DD2738">
      <w:pPr>
        <w:spacing w:before="200"/>
        <w:ind w:firstLine="540"/>
        <w:jc w:val="both"/>
        <w:rPr>
          <w:rFonts w:ascii="Arial" w:hAnsi="Arial"/>
          <w:sz w:val="20"/>
        </w:rPr>
      </w:pPr>
      <w:r>
        <w:rPr>
          <w:rFonts w:ascii="Arial" w:hAnsi="Arial"/>
          <w:sz w:val="20"/>
        </w:rPr>
        <w:t>65. Коды маркировки аннулируются в следующих случаях:</w:t>
      </w:r>
    </w:p>
    <w:p w:rsidR="00B03216" w:rsidRDefault="00DD2738">
      <w:pPr>
        <w:spacing w:before="200"/>
        <w:ind w:firstLine="540"/>
        <w:jc w:val="both"/>
        <w:rPr>
          <w:rFonts w:ascii="Arial" w:hAnsi="Arial"/>
          <w:sz w:val="20"/>
        </w:rPr>
      </w:pPr>
      <w:r>
        <w:rPr>
          <w:rFonts w:ascii="Arial" w:hAnsi="Arial"/>
          <w:sz w:val="20"/>
        </w:rPr>
        <w:t xml:space="preserve">а) в сроки, установленные </w:t>
      </w:r>
      <w:hyperlink w:anchor="Par334">
        <w:r>
          <w:rPr>
            <w:rStyle w:val="a3"/>
            <w:rFonts w:ascii="Arial" w:hAnsi="Arial"/>
            <w:sz w:val="20"/>
            <w:u w:val="none"/>
          </w:rPr>
          <w:t>пунктами 60</w:t>
        </w:r>
      </w:hyperlink>
      <w:r>
        <w:rPr>
          <w:rFonts w:ascii="Arial" w:hAnsi="Arial"/>
          <w:sz w:val="20"/>
        </w:rPr>
        <w:t xml:space="preserve"> и (или) </w:t>
      </w:r>
      <w:hyperlink w:anchor="Par342">
        <w:r>
          <w:rPr>
            <w:rStyle w:val="a3"/>
            <w:rFonts w:ascii="Arial" w:hAnsi="Arial"/>
            <w:sz w:val="20"/>
            <w:u w:val="none"/>
          </w:rPr>
          <w:t>62</w:t>
        </w:r>
      </w:hyperlink>
      <w:r>
        <w:rPr>
          <w:rFonts w:ascii="Arial" w:hAnsi="Arial"/>
          <w:sz w:val="20"/>
        </w:rPr>
        <w:t xml:space="preserve"> настоящих Правил, участником оборота товар</w:t>
      </w:r>
      <w:r>
        <w:rPr>
          <w:rFonts w:ascii="Arial" w:hAnsi="Arial"/>
          <w:sz w:val="20"/>
        </w:rPr>
        <w:t>ов в информационную систему мониторинга не направлен отчет о нанесении средств идентификации, преобразованных из этих кодов маркировки;</w:t>
      </w:r>
    </w:p>
    <w:p w:rsidR="00B03216" w:rsidRDefault="00DD2738">
      <w:pPr>
        <w:spacing w:before="200"/>
        <w:ind w:firstLine="540"/>
        <w:jc w:val="both"/>
        <w:rPr>
          <w:rFonts w:ascii="Arial" w:hAnsi="Arial"/>
          <w:sz w:val="20"/>
        </w:rPr>
      </w:pPr>
      <w:r>
        <w:rPr>
          <w:rFonts w:ascii="Arial" w:hAnsi="Arial"/>
          <w:sz w:val="20"/>
        </w:rPr>
        <w:t xml:space="preserve">б) в срок, установленный </w:t>
      </w:r>
      <w:hyperlink w:anchor="Par349">
        <w:r>
          <w:rPr>
            <w:rStyle w:val="a3"/>
            <w:rFonts w:ascii="Arial" w:hAnsi="Arial"/>
            <w:sz w:val="20"/>
            <w:u w:val="none"/>
          </w:rPr>
          <w:t>пунктом 63</w:t>
        </w:r>
      </w:hyperlink>
      <w:r>
        <w:rPr>
          <w:rFonts w:ascii="Arial" w:hAnsi="Arial"/>
          <w:sz w:val="20"/>
        </w:rPr>
        <w:t xml:space="preserve"> или </w:t>
      </w:r>
      <w:hyperlink w:anchor="Par356">
        <w:r>
          <w:rPr>
            <w:rStyle w:val="a3"/>
            <w:rFonts w:ascii="Arial" w:hAnsi="Arial"/>
            <w:sz w:val="20"/>
            <w:u w:val="none"/>
          </w:rPr>
          <w:t>64</w:t>
        </w:r>
      </w:hyperlink>
      <w:r>
        <w:rPr>
          <w:rFonts w:ascii="Arial" w:hAnsi="Arial"/>
          <w:sz w:val="20"/>
        </w:rPr>
        <w:t xml:space="preserve"> настоящих Правил, у</w:t>
      </w:r>
      <w:r>
        <w:rPr>
          <w:rFonts w:ascii="Arial" w:hAnsi="Arial"/>
          <w:sz w:val="20"/>
        </w:rPr>
        <w:t>частником оборота товаров не произведена оплата услуг по предоставлению этих кодов маркировки.</w:t>
      </w:r>
    </w:p>
    <w:p w:rsidR="00B03216" w:rsidRDefault="00DD2738">
      <w:pPr>
        <w:spacing w:before="200"/>
        <w:ind w:firstLine="540"/>
        <w:jc w:val="both"/>
        <w:rPr>
          <w:rFonts w:ascii="Arial" w:hAnsi="Arial"/>
          <w:sz w:val="20"/>
        </w:rPr>
      </w:pPr>
      <w:r>
        <w:rPr>
          <w:rFonts w:ascii="Arial" w:hAnsi="Arial"/>
          <w:sz w:val="20"/>
        </w:rPr>
        <w:t xml:space="preserve">66. Во внесении оператором информационной системы мониторинга в информационную систему мониторинга сведений о нанесении средств идентификации отказывается по </w:t>
      </w:r>
      <w:r>
        <w:rPr>
          <w:rFonts w:ascii="Arial" w:hAnsi="Arial"/>
          <w:sz w:val="20"/>
        </w:rPr>
        <w:t>следующим причинам:</w:t>
      </w:r>
    </w:p>
    <w:p w:rsidR="00B03216" w:rsidRDefault="00DD2738">
      <w:pPr>
        <w:spacing w:before="200"/>
        <w:ind w:firstLine="540"/>
        <w:jc w:val="both"/>
        <w:rPr>
          <w:rFonts w:ascii="Arial" w:hAnsi="Arial"/>
          <w:sz w:val="20"/>
        </w:rPr>
      </w:pPr>
      <w:r>
        <w:rPr>
          <w:rFonts w:ascii="Arial" w:hAnsi="Arial"/>
          <w:sz w:val="20"/>
        </w:rPr>
        <w:t>а) отсутствие кодов идентификации, указанных в отчете о нанесении средств идентификации, в информационной системе мониторинга;</w:t>
      </w:r>
    </w:p>
    <w:p w:rsidR="00B03216" w:rsidRDefault="00DD2738">
      <w:pPr>
        <w:spacing w:before="200"/>
        <w:ind w:firstLine="540"/>
        <w:jc w:val="both"/>
        <w:rPr>
          <w:rFonts w:ascii="Arial" w:hAnsi="Arial"/>
          <w:sz w:val="20"/>
        </w:rPr>
      </w:pPr>
      <w:r>
        <w:rPr>
          <w:rFonts w:ascii="Arial" w:hAnsi="Arial"/>
          <w:sz w:val="20"/>
        </w:rPr>
        <w:t>б) коды идентификации, указанные в отчете о нанесении средств идентификации, ранее уже были преобразованы в с</w:t>
      </w:r>
      <w:r>
        <w:rPr>
          <w:rFonts w:ascii="Arial" w:hAnsi="Arial"/>
          <w:sz w:val="20"/>
        </w:rPr>
        <w:t>оставе кодов маркировки в средства идентификации и нанесены;</w:t>
      </w:r>
    </w:p>
    <w:p w:rsidR="00B03216" w:rsidRDefault="00DD2738">
      <w:pPr>
        <w:spacing w:before="200"/>
        <w:ind w:firstLine="540"/>
        <w:jc w:val="both"/>
        <w:rPr>
          <w:rFonts w:ascii="Arial" w:hAnsi="Arial"/>
          <w:sz w:val="20"/>
        </w:rPr>
      </w:pPr>
      <w:r>
        <w:rPr>
          <w:rFonts w:ascii="Arial" w:hAnsi="Arial"/>
          <w:sz w:val="20"/>
        </w:rPr>
        <w:t xml:space="preserve">в) представление участником оборота товаров отчета о нанесении средств идентификации по истечении срока, установленного </w:t>
      </w:r>
      <w:hyperlink w:anchor="Par334">
        <w:r>
          <w:rPr>
            <w:rStyle w:val="a3"/>
            <w:rFonts w:ascii="Arial" w:hAnsi="Arial"/>
            <w:sz w:val="20"/>
            <w:u w:val="none"/>
          </w:rPr>
          <w:t>пунктами 60</w:t>
        </w:r>
      </w:hyperlink>
      <w:r>
        <w:rPr>
          <w:rFonts w:ascii="Arial" w:hAnsi="Arial"/>
          <w:sz w:val="20"/>
        </w:rPr>
        <w:t xml:space="preserve"> и (или) </w:t>
      </w:r>
      <w:hyperlink w:anchor="Par342">
        <w:r>
          <w:rPr>
            <w:rStyle w:val="a3"/>
            <w:rFonts w:ascii="Arial" w:hAnsi="Arial"/>
            <w:sz w:val="20"/>
            <w:u w:val="none"/>
          </w:rPr>
          <w:t>62</w:t>
        </w:r>
      </w:hyperlink>
      <w:r>
        <w:rPr>
          <w:rFonts w:ascii="Arial" w:hAnsi="Arial"/>
          <w:sz w:val="20"/>
        </w:rPr>
        <w:t xml:space="preserve"> настоящих Правил;</w:t>
      </w:r>
    </w:p>
    <w:p w:rsidR="00B03216" w:rsidRDefault="00DD2738">
      <w:pPr>
        <w:spacing w:before="200"/>
        <w:ind w:firstLine="540"/>
        <w:jc w:val="both"/>
        <w:rPr>
          <w:rFonts w:ascii="Arial" w:hAnsi="Arial"/>
          <w:sz w:val="20"/>
        </w:rPr>
      </w:pPr>
      <w:r>
        <w:rPr>
          <w:rFonts w:ascii="Arial" w:hAnsi="Arial"/>
          <w:sz w:val="20"/>
        </w:rPr>
        <w:lastRenderedPageBreak/>
        <w:t>г) отсутствие в информационной системе мониторинга сведений об устройстве регистрации эмиссии, с использованием которого участником оборота товаров направлен отчет о нанесении средств идентификации;</w:t>
      </w:r>
    </w:p>
    <w:p w:rsidR="00B03216" w:rsidRDefault="00DD2738">
      <w:pPr>
        <w:spacing w:before="200"/>
        <w:ind w:firstLine="540"/>
        <w:jc w:val="both"/>
        <w:rPr>
          <w:rFonts w:ascii="Arial" w:hAnsi="Arial"/>
          <w:sz w:val="20"/>
        </w:rPr>
      </w:pPr>
      <w:r>
        <w:rPr>
          <w:rFonts w:ascii="Arial" w:hAnsi="Arial"/>
          <w:sz w:val="20"/>
        </w:rPr>
        <w:t xml:space="preserve">д) отсутствие у оператора информационной системы мониторинга подтверждения оплаты кодов маркировки, преобразованных в средства идентификации, отчет о нанесении которых должен быть передан в информационную систему мониторинга в соответствии с </w:t>
      </w:r>
      <w:hyperlink w:anchor="Par334">
        <w:r>
          <w:rPr>
            <w:rStyle w:val="a3"/>
            <w:rFonts w:ascii="Arial" w:hAnsi="Arial"/>
            <w:sz w:val="20"/>
            <w:u w:val="none"/>
          </w:rPr>
          <w:t>пунктами 60</w:t>
        </w:r>
      </w:hyperlink>
      <w:r>
        <w:rPr>
          <w:rFonts w:ascii="Arial" w:hAnsi="Arial"/>
          <w:sz w:val="20"/>
        </w:rPr>
        <w:t xml:space="preserve"> и (или) </w:t>
      </w:r>
      <w:hyperlink w:anchor="Par342">
        <w:r>
          <w:rPr>
            <w:rStyle w:val="a3"/>
            <w:rFonts w:ascii="Arial" w:hAnsi="Arial"/>
            <w:sz w:val="20"/>
            <w:u w:val="none"/>
          </w:rPr>
          <w:t>62</w:t>
        </w:r>
      </w:hyperlink>
      <w:r>
        <w:rPr>
          <w:rFonts w:ascii="Arial" w:hAnsi="Arial"/>
          <w:sz w:val="20"/>
        </w:rPr>
        <w:t xml:space="preserve"> настоящих Правил.</w:t>
      </w:r>
    </w:p>
    <w:p w:rsidR="00B03216" w:rsidRDefault="00B03216">
      <w:pPr>
        <w:ind w:firstLine="540"/>
        <w:jc w:val="both"/>
        <w:rPr>
          <w:rFonts w:ascii="Arial" w:hAnsi="Arial"/>
          <w:sz w:val="20"/>
        </w:rPr>
      </w:pPr>
    </w:p>
    <w:p w:rsidR="00B03216" w:rsidRDefault="00DD2738">
      <w:pPr>
        <w:jc w:val="center"/>
        <w:outlineLvl w:val="1"/>
        <w:rPr>
          <w:rFonts w:ascii="Arial" w:hAnsi="Arial"/>
          <w:b/>
          <w:sz w:val="20"/>
        </w:rPr>
      </w:pPr>
      <w:r>
        <w:rPr>
          <w:rFonts w:ascii="Arial" w:hAnsi="Arial"/>
          <w:b/>
          <w:sz w:val="20"/>
        </w:rPr>
        <w:t>VII. Порядок нанесения средств идентификации</w:t>
      </w:r>
    </w:p>
    <w:p w:rsidR="00B03216" w:rsidRDefault="00B03216">
      <w:pPr>
        <w:jc w:val="center"/>
        <w:rPr>
          <w:rFonts w:ascii="Arial" w:hAnsi="Arial"/>
          <w:sz w:val="20"/>
        </w:rPr>
      </w:pPr>
    </w:p>
    <w:p w:rsidR="00B03216" w:rsidRDefault="00DD2738">
      <w:pPr>
        <w:ind w:firstLine="540"/>
        <w:jc w:val="both"/>
        <w:rPr>
          <w:rFonts w:ascii="Arial" w:hAnsi="Arial"/>
          <w:sz w:val="20"/>
        </w:rPr>
      </w:pPr>
      <w:r>
        <w:rPr>
          <w:rFonts w:ascii="Arial" w:hAnsi="Arial"/>
          <w:sz w:val="20"/>
        </w:rPr>
        <w:t>67. Нанесение средств идентификации на товары осуществляется производителем или импортером, в том числе с использованием усл</w:t>
      </w:r>
      <w:r>
        <w:rPr>
          <w:rFonts w:ascii="Arial" w:hAnsi="Arial"/>
          <w:sz w:val="20"/>
        </w:rPr>
        <w:t>уг сервис-провайдера:</w:t>
      </w:r>
    </w:p>
    <w:p w:rsidR="00B03216" w:rsidRDefault="00DD2738">
      <w:pPr>
        <w:spacing w:before="200"/>
        <w:ind w:firstLine="540"/>
        <w:jc w:val="both"/>
        <w:rPr>
          <w:rFonts w:ascii="Arial" w:hAnsi="Arial"/>
          <w:sz w:val="20"/>
        </w:rPr>
      </w:pPr>
      <w:r>
        <w:rPr>
          <w:rFonts w:ascii="Arial" w:hAnsi="Arial"/>
          <w:sz w:val="20"/>
        </w:rPr>
        <w:t>а) в случае производства товаров на территории Российской Федерации, в том числе из иностранного сырья, ранее помещенного под таможенную процедуру свободной таможенной зоны или под таможенную процедуру свободного склада, в местах прои</w:t>
      </w:r>
      <w:r>
        <w:rPr>
          <w:rFonts w:ascii="Arial" w:hAnsi="Arial"/>
          <w:sz w:val="20"/>
        </w:rPr>
        <w:t>зводства или хранения товаров, - до ввода товаров в оборот;</w:t>
      </w:r>
    </w:p>
    <w:p w:rsidR="00B03216" w:rsidRDefault="00DD2738">
      <w:pPr>
        <w:spacing w:before="200"/>
        <w:ind w:firstLine="540"/>
        <w:jc w:val="both"/>
        <w:rPr>
          <w:rFonts w:ascii="Arial" w:hAnsi="Arial"/>
          <w:sz w:val="20"/>
        </w:rPr>
      </w:pPr>
      <w:r>
        <w:rPr>
          <w:rFonts w:ascii="Arial" w:hAnsi="Arial"/>
          <w:sz w:val="20"/>
        </w:rPr>
        <w:t>б) в случаях ввоза товаров в Российскую Федерацию:</w:t>
      </w:r>
    </w:p>
    <w:p w:rsidR="00B03216" w:rsidRDefault="00DD2738">
      <w:pPr>
        <w:spacing w:before="200"/>
        <w:ind w:firstLine="540"/>
        <w:jc w:val="both"/>
        <w:rPr>
          <w:rFonts w:ascii="Arial" w:hAnsi="Arial"/>
          <w:sz w:val="20"/>
        </w:rPr>
      </w:pPr>
      <w:r>
        <w:rPr>
          <w:rFonts w:ascii="Arial" w:hAnsi="Arial"/>
          <w:sz w:val="20"/>
        </w:rPr>
        <w:t>с территорий государств, не являющихся членами Евразийского экономического союза, а также в случае ввоза на остальную часть территории Российской</w:t>
      </w:r>
      <w:r>
        <w:rPr>
          <w:rFonts w:ascii="Arial" w:hAnsi="Arial"/>
          <w:sz w:val="20"/>
        </w:rPr>
        <w:t xml:space="preserve"> Федерации товаров, произведенных на территориях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а также товаров, произведенных на территории своб</w:t>
      </w:r>
      <w:r>
        <w:rPr>
          <w:rFonts w:ascii="Arial" w:hAnsi="Arial"/>
          <w:sz w:val="20"/>
        </w:rPr>
        <w:t>одного склада из иностранного сырья, помещенного под таможенную процедуру свободного склада, - до их помещения под таможенные процедуры выпуска для внутреннего потребления или реимпорта;</w:t>
      </w:r>
    </w:p>
    <w:p w:rsidR="00B03216" w:rsidRDefault="00DD2738">
      <w:pPr>
        <w:spacing w:before="200"/>
        <w:ind w:firstLine="540"/>
        <w:jc w:val="both"/>
        <w:rPr>
          <w:rFonts w:ascii="Arial" w:hAnsi="Arial"/>
          <w:sz w:val="20"/>
        </w:rPr>
      </w:pPr>
      <w:r>
        <w:rPr>
          <w:rFonts w:ascii="Arial" w:hAnsi="Arial"/>
          <w:sz w:val="20"/>
        </w:rPr>
        <w:t xml:space="preserve">с территорий государств - членов Евразийского экономического союза в </w:t>
      </w:r>
      <w:r>
        <w:rPr>
          <w:rFonts w:ascii="Arial" w:hAnsi="Arial"/>
          <w:sz w:val="20"/>
        </w:rPr>
        <w:t>рамках трансграничной торговли - до перемещения через государственную границу Российской Федерации.</w:t>
      </w:r>
    </w:p>
    <w:p w:rsidR="00B03216" w:rsidRDefault="00DD2738">
      <w:pPr>
        <w:spacing w:before="200"/>
        <w:ind w:firstLine="540"/>
        <w:jc w:val="both"/>
        <w:rPr>
          <w:rFonts w:ascii="Arial" w:hAnsi="Arial"/>
          <w:sz w:val="20"/>
        </w:rPr>
      </w:pPr>
      <w:r>
        <w:rPr>
          <w:rFonts w:ascii="Arial" w:hAnsi="Arial"/>
          <w:sz w:val="20"/>
        </w:rPr>
        <w:t>68. Участники оборота товаров, принявшие решение о реализации товаров, приобретенных в целях, не связанных с последующей реализацией (продажей) товаров, либ</w:t>
      </w:r>
      <w:r>
        <w:rPr>
          <w:rFonts w:ascii="Arial" w:hAnsi="Arial"/>
          <w:sz w:val="20"/>
        </w:rPr>
        <w:t>о о реализации (продаже) товаров, приобретенных у субъекта сделки, сведения о которой составляют государственную тайну, либо приобретенных по результатам проведения торгов в рамках исполнительного производства и процедур банкротства, торгов имущества, конф</w:t>
      </w:r>
      <w:r>
        <w:rPr>
          <w:rFonts w:ascii="Arial" w:hAnsi="Arial"/>
          <w:sz w:val="20"/>
        </w:rPr>
        <w:t>искованного в порядке административного или уголовного производства, а также по результатам реализации имущества, обращенного в соответствии с законодательством Российской Федерации в собственность Российской Федерации, должны обеспечить маркировку немарки</w:t>
      </w:r>
      <w:r>
        <w:rPr>
          <w:rFonts w:ascii="Arial" w:hAnsi="Arial"/>
          <w:sz w:val="20"/>
        </w:rPr>
        <w:t>рованных товаров до их реализации (продажи) третьим лицам, в том числе до их выставления в месте реализации (продажи), демонстрации их образцов.</w:t>
      </w:r>
    </w:p>
    <w:p w:rsidR="00B03216" w:rsidRDefault="00DD2738">
      <w:pPr>
        <w:spacing w:before="200"/>
        <w:ind w:firstLine="540"/>
        <w:jc w:val="both"/>
        <w:rPr>
          <w:rFonts w:ascii="Arial" w:hAnsi="Arial"/>
          <w:sz w:val="20"/>
        </w:rPr>
      </w:pPr>
      <w:r>
        <w:rPr>
          <w:rFonts w:ascii="Arial" w:hAnsi="Arial"/>
          <w:sz w:val="20"/>
        </w:rPr>
        <w:t>69. Участники оборота товаров должны обеспечить перемаркировку товаров, поставляемых (реализуемых) в рамках сде</w:t>
      </w:r>
      <w:r>
        <w:rPr>
          <w:rFonts w:ascii="Arial" w:hAnsi="Arial"/>
          <w:sz w:val="20"/>
        </w:rPr>
        <w:t>лок купли-продажи, а также договоров комиссии, в том числе предлагаемых к реализации (продаже) после их возврата покупателем, в случае утраты или повреждения средства идентификации, исключающего возможность его считывания (распознавания).</w:t>
      </w:r>
      <w:bookmarkStart w:id="35" w:name="Par380"/>
    </w:p>
    <w:p w:rsidR="00B03216" w:rsidRDefault="00DD2738">
      <w:pPr>
        <w:spacing w:before="200"/>
        <w:ind w:firstLine="540"/>
        <w:jc w:val="both"/>
        <w:rPr>
          <w:rFonts w:ascii="Arial" w:hAnsi="Arial"/>
          <w:sz w:val="20"/>
        </w:rPr>
      </w:pPr>
      <w:r>
        <w:rPr>
          <w:rFonts w:ascii="Arial" w:hAnsi="Arial"/>
          <w:sz w:val="20"/>
        </w:rPr>
        <w:t>70. Средство иден</w:t>
      </w:r>
      <w:r>
        <w:rPr>
          <w:rFonts w:ascii="Arial" w:hAnsi="Arial"/>
          <w:sz w:val="20"/>
        </w:rPr>
        <w:t>тификации наносится на потребительскую упаковку, или групповую упаковку, или на этикетку, располагаемую на такой потребительской упаковке или групповой упаковке, методом, не допускающим отделения средства идентификации без повреждений средства идентификаци</w:t>
      </w:r>
      <w:r>
        <w:rPr>
          <w:rFonts w:ascii="Arial" w:hAnsi="Arial"/>
          <w:sz w:val="20"/>
        </w:rPr>
        <w:t>и.</w:t>
      </w:r>
    </w:p>
    <w:p w:rsidR="00B03216" w:rsidRDefault="00DD2738">
      <w:pPr>
        <w:spacing w:before="200"/>
        <w:ind w:firstLine="540"/>
        <w:jc w:val="both"/>
        <w:rPr>
          <w:rFonts w:ascii="Arial" w:hAnsi="Arial"/>
          <w:sz w:val="20"/>
        </w:rPr>
      </w:pPr>
      <w:r>
        <w:rPr>
          <w:rFonts w:ascii="Arial" w:hAnsi="Arial"/>
          <w:sz w:val="20"/>
        </w:rPr>
        <w:t>Средство идентификации не может наноситься на конструктивно отделяемые без повреждений части потребительской упаковки, а также не должно печататься на прозрачной оберточной пленке или на каком-либо другом внешнем оберточном материале, а также перекрыват</w:t>
      </w:r>
      <w:r>
        <w:rPr>
          <w:rFonts w:ascii="Arial" w:hAnsi="Arial"/>
          <w:sz w:val="20"/>
        </w:rPr>
        <w:t>ься другой информацией.</w:t>
      </w:r>
    </w:p>
    <w:p w:rsidR="00B03216" w:rsidRDefault="00DD2738">
      <w:pPr>
        <w:spacing w:before="200"/>
        <w:ind w:firstLine="540"/>
        <w:jc w:val="both"/>
        <w:rPr>
          <w:rFonts w:ascii="Arial" w:hAnsi="Arial"/>
          <w:sz w:val="20"/>
        </w:rPr>
      </w:pPr>
      <w:r>
        <w:rPr>
          <w:rFonts w:ascii="Arial" w:hAnsi="Arial"/>
          <w:sz w:val="20"/>
        </w:rPr>
        <w:t>71. Расположение средства идентификации, наносимого на потребительскую упаковку или групповую упаковку, должно обеспечивать беспрепятственное считывание техническими средствами, предназначенными для считывания кодов формата Data Mat</w:t>
      </w:r>
      <w:r>
        <w:rPr>
          <w:rFonts w:ascii="Arial" w:hAnsi="Arial"/>
          <w:sz w:val="20"/>
        </w:rPr>
        <w:t>rix и EAN-128.</w:t>
      </w:r>
    </w:p>
    <w:p w:rsidR="00B03216" w:rsidRDefault="00DD2738">
      <w:pPr>
        <w:spacing w:before="200"/>
        <w:ind w:firstLine="540"/>
        <w:jc w:val="both"/>
        <w:rPr>
          <w:rFonts w:ascii="Arial" w:hAnsi="Arial"/>
          <w:sz w:val="20"/>
        </w:rPr>
      </w:pPr>
      <w:r>
        <w:rPr>
          <w:rFonts w:ascii="Arial" w:hAnsi="Arial"/>
          <w:sz w:val="20"/>
        </w:rPr>
        <w:lastRenderedPageBreak/>
        <w:t>При этом средство идентификации должно быть расположено таким образом, чтобы не нарушалась целостность информации, нанесенной на потребительскую упаковку или групповую упаковку в соответствии с требованиями законодательства Российской Федера</w:t>
      </w:r>
      <w:r>
        <w:rPr>
          <w:rFonts w:ascii="Arial" w:hAnsi="Arial"/>
          <w:sz w:val="20"/>
        </w:rPr>
        <w:t>ции о техническом регулировании.</w:t>
      </w:r>
    </w:p>
    <w:p w:rsidR="00B03216" w:rsidRDefault="00B03216">
      <w:pPr>
        <w:jc w:val="center"/>
        <w:rPr>
          <w:rFonts w:ascii="Arial" w:hAnsi="Arial"/>
          <w:sz w:val="20"/>
        </w:rPr>
      </w:pPr>
    </w:p>
    <w:p w:rsidR="00B03216" w:rsidRDefault="00DD2738">
      <w:pPr>
        <w:jc w:val="center"/>
        <w:outlineLvl w:val="1"/>
        <w:rPr>
          <w:rFonts w:ascii="Arial" w:hAnsi="Arial"/>
          <w:b/>
          <w:sz w:val="20"/>
        </w:rPr>
      </w:pPr>
      <w:r>
        <w:rPr>
          <w:rFonts w:ascii="Arial" w:hAnsi="Arial"/>
          <w:b/>
          <w:sz w:val="20"/>
        </w:rPr>
        <w:t>VIII. Порядок и сроки представления участниками оборота</w:t>
      </w:r>
      <w:bookmarkStart w:id="36" w:name="Par386"/>
    </w:p>
    <w:p w:rsidR="00B03216" w:rsidRDefault="00DD2738">
      <w:pPr>
        <w:jc w:val="center"/>
        <w:rPr>
          <w:rFonts w:ascii="Arial" w:hAnsi="Arial"/>
          <w:b/>
          <w:sz w:val="20"/>
        </w:rPr>
      </w:pPr>
      <w:r>
        <w:rPr>
          <w:rFonts w:ascii="Arial" w:hAnsi="Arial"/>
          <w:b/>
          <w:sz w:val="20"/>
        </w:rPr>
        <w:t>товаров сведений в информационную систему мониторинга</w:t>
      </w:r>
    </w:p>
    <w:p w:rsidR="00B03216" w:rsidRDefault="00DD2738">
      <w:pPr>
        <w:jc w:val="center"/>
        <w:rPr>
          <w:rFonts w:ascii="Arial" w:hAnsi="Arial"/>
          <w:b/>
          <w:sz w:val="20"/>
        </w:rPr>
      </w:pPr>
      <w:r>
        <w:rPr>
          <w:rFonts w:ascii="Arial" w:hAnsi="Arial"/>
          <w:b/>
          <w:sz w:val="20"/>
        </w:rPr>
        <w:t>о вводе в оборот, об обороте и о выводе из оборота товаров</w:t>
      </w:r>
    </w:p>
    <w:p w:rsidR="00B03216" w:rsidRDefault="00DD2738">
      <w:pPr>
        <w:jc w:val="center"/>
        <w:rPr>
          <w:rFonts w:ascii="Arial" w:hAnsi="Arial"/>
          <w:b/>
          <w:sz w:val="20"/>
        </w:rPr>
      </w:pPr>
      <w:r>
        <w:rPr>
          <w:rFonts w:ascii="Arial" w:hAnsi="Arial"/>
          <w:b/>
          <w:sz w:val="20"/>
        </w:rPr>
        <w:t>для их включения в информационную систему мониторинга</w:t>
      </w:r>
    </w:p>
    <w:p w:rsidR="00B03216" w:rsidRDefault="00B03216">
      <w:pPr>
        <w:jc w:val="center"/>
        <w:rPr>
          <w:rFonts w:ascii="Arial" w:hAnsi="Arial"/>
          <w:sz w:val="20"/>
        </w:rPr>
      </w:pPr>
    </w:p>
    <w:p w:rsidR="00B03216" w:rsidRDefault="00DD2738">
      <w:pPr>
        <w:ind w:firstLine="540"/>
        <w:jc w:val="both"/>
        <w:rPr>
          <w:rFonts w:ascii="Arial" w:hAnsi="Arial"/>
          <w:sz w:val="20"/>
        </w:rPr>
      </w:pPr>
      <w:r>
        <w:rPr>
          <w:rFonts w:ascii="Arial" w:hAnsi="Arial"/>
          <w:sz w:val="20"/>
        </w:rPr>
        <w:t>72. Производители (в том числе в рамках контрактного производства) до предложения товаров для оптовой или розничной реализации (продажи), в том числе до их выставления в месте реализации (продажи), демонстрации их образцов (за исключением представления с</w:t>
      </w:r>
      <w:r>
        <w:rPr>
          <w:rFonts w:ascii="Arial" w:hAnsi="Arial"/>
          <w:sz w:val="20"/>
        </w:rPr>
        <w:t>ведений о товарах при их продаже дистанционным способом), или сторонние производители товаров до передачи товаров производителю формируют уведомление о вводе товаров в оборот и представляют в информационную систему мониторинга следующие сведения:</w:t>
      </w:r>
      <w:bookmarkStart w:id="37" w:name="Par391"/>
    </w:p>
    <w:p w:rsidR="00B03216" w:rsidRDefault="00DD2738">
      <w:pPr>
        <w:spacing w:before="200"/>
        <w:ind w:firstLine="540"/>
        <w:jc w:val="both"/>
        <w:rPr>
          <w:rFonts w:ascii="Arial" w:hAnsi="Arial"/>
          <w:sz w:val="20"/>
        </w:rPr>
      </w:pPr>
      <w:r>
        <w:rPr>
          <w:rFonts w:ascii="Arial" w:hAnsi="Arial"/>
          <w:sz w:val="20"/>
        </w:rPr>
        <w:t>идентифик</w:t>
      </w:r>
      <w:r>
        <w:rPr>
          <w:rFonts w:ascii="Arial" w:hAnsi="Arial"/>
          <w:sz w:val="20"/>
        </w:rPr>
        <w:t>ационный номер налогоплательщика производителя;</w:t>
      </w:r>
    </w:p>
    <w:p w:rsidR="00B03216" w:rsidRDefault="00DD2738">
      <w:pPr>
        <w:spacing w:before="200"/>
        <w:ind w:firstLine="540"/>
        <w:jc w:val="both"/>
        <w:rPr>
          <w:rFonts w:ascii="Arial" w:hAnsi="Arial"/>
          <w:sz w:val="20"/>
        </w:rPr>
      </w:pPr>
      <w:r>
        <w:rPr>
          <w:rFonts w:ascii="Arial" w:hAnsi="Arial"/>
          <w:sz w:val="20"/>
        </w:rPr>
        <w:t xml:space="preserve">10-значный код товарной </w:t>
      </w:r>
      <w:hyperlink r:id="rId94">
        <w:r>
          <w:rPr>
            <w:rStyle w:val="a3"/>
            <w:rFonts w:ascii="Arial" w:hAnsi="Arial"/>
            <w:sz w:val="20"/>
            <w:u w:val="none"/>
          </w:rPr>
          <w:t>номенклатуры</w:t>
        </w:r>
      </w:hyperlink>
      <w:r>
        <w:rPr>
          <w:rFonts w:ascii="Arial" w:hAnsi="Arial"/>
          <w:sz w:val="20"/>
        </w:rPr>
        <w:t>;</w:t>
      </w:r>
    </w:p>
    <w:p w:rsidR="00B03216" w:rsidRDefault="00DD2738">
      <w:pPr>
        <w:spacing w:before="200"/>
        <w:ind w:firstLine="540"/>
        <w:jc w:val="both"/>
        <w:rPr>
          <w:rFonts w:ascii="Arial" w:hAnsi="Arial"/>
          <w:sz w:val="20"/>
        </w:rPr>
      </w:pPr>
      <w:r>
        <w:rPr>
          <w:rFonts w:ascii="Arial" w:hAnsi="Arial"/>
          <w:sz w:val="20"/>
        </w:rPr>
        <w:t xml:space="preserve">код идентификации, или код идентификации групповой упаковки, или код </w:t>
      </w:r>
      <w:r>
        <w:rPr>
          <w:rFonts w:ascii="Arial" w:hAnsi="Arial"/>
          <w:sz w:val="20"/>
        </w:rPr>
        <w:t>идентификации транспортной упаковки;</w:t>
      </w:r>
    </w:p>
    <w:p w:rsidR="00B03216" w:rsidRDefault="00DD2738">
      <w:pPr>
        <w:spacing w:before="200"/>
        <w:ind w:firstLine="540"/>
        <w:jc w:val="both"/>
        <w:rPr>
          <w:rFonts w:ascii="Arial" w:hAnsi="Arial"/>
          <w:sz w:val="20"/>
        </w:rPr>
      </w:pPr>
      <w:r>
        <w:rPr>
          <w:rFonts w:ascii="Arial" w:hAnsi="Arial"/>
          <w:sz w:val="20"/>
        </w:rPr>
        <w:t>тип производственного заказа (собственное производство, контрактное производство);</w:t>
      </w:r>
    </w:p>
    <w:p w:rsidR="00B03216" w:rsidRDefault="00DD2738">
      <w:pPr>
        <w:spacing w:before="200"/>
        <w:ind w:firstLine="540"/>
        <w:jc w:val="both"/>
        <w:rPr>
          <w:rFonts w:ascii="Arial" w:hAnsi="Arial"/>
          <w:sz w:val="20"/>
        </w:rPr>
      </w:pPr>
      <w:r>
        <w:rPr>
          <w:rFonts w:ascii="Arial" w:hAnsi="Arial"/>
          <w:sz w:val="20"/>
        </w:rPr>
        <w:t>идентификационный номер налогоплательщика собственника товара (в случае контрактного производства).</w:t>
      </w:r>
    </w:p>
    <w:p w:rsidR="00B03216" w:rsidRDefault="00DD2738">
      <w:pPr>
        <w:spacing w:before="200"/>
        <w:ind w:firstLine="540"/>
        <w:jc w:val="both"/>
        <w:rPr>
          <w:rFonts w:ascii="Arial" w:hAnsi="Arial"/>
          <w:sz w:val="20"/>
        </w:rPr>
      </w:pPr>
      <w:r>
        <w:rPr>
          <w:rFonts w:ascii="Arial" w:hAnsi="Arial"/>
          <w:sz w:val="20"/>
        </w:rPr>
        <w:t xml:space="preserve">Представление сведений о передаче товаров, выпущенных в рамках контрактного производства, от стороннего производителя товаров производителю осуществляется в соответствии с </w:t>
      </w:r>
      <w:hyperlink w:anchor="Par494">
        <w:r>
          <w:rPr>
            <w:rStyle w:val="a3"/>
            <w:rFonts w:ascii="Arial" w:hAnsi="Arial"/>
            <w:sz w:val="20"/>
            <w:u w:val="none"/>
          </w:rPr>
          <w:t>пунктом 87</w:t>
        </w:r>
      </w:hyperlink>
      <w:r>
        <w:rPr>
          <w:rFonts w:ascii="Arial" w:hAnsi="Arial"/>
          <w:sz w:val="20"/>
        </w:rPr>
        <w:t xml:space="preserve"> настоящих Правил.</w:t>
      </w:r>
    </w:p>
    <w:p w:rsidR="00B03216" w:rsidRDefault="00DD2738">
      <w:pPr>
        <w:spacing w:before="200"/>
        <w:ind w:firstLine="540"/>
        <w:jc w:val="both"/>
        <w:rPr>
          <w:rFonts w:ascii="Arial" w:hAnsi="Arial"/>
          <w:sz w:val="20"/>
        </w:rPr>
      </w:pPr>
      <w:r>
        <w:rPr>
          <w:rFonts w:ascii="Arial" w:hAnsi="Arial"/>
          <w:sz w:val="20"/>
        </w:rPr>
        <w:t>73. Импортеры после выпуск</w:t>
      </w:r>
      <w:r>
        <w:rPr>
          <w:rFonts w:ascii="Arial" w:hAnsi="Arial"/>
          <w:sz w:val="20"/>
        </w:rPr>
        <w:t>а таможенными органами товаров в соответствии с таможенными процедурами выпуска для внутреннего потребления или реимпорта до предложения этих товаров для реализации (продажи), в том числе до их выставления в месте реализации (продажи), демонстрации их обра</w:t>
      </w:r>
      <w:r>
        <w:rPr>
          <w:rFonts w:ascii="Arial" w:hAnsi="Arial"/>
          <w:sz w:val="20"/>
        </w:rPr>
        <w:t>зцов, либо до принятия к учету товаров, ввозимых в Российскую Федерацию в целях, не связанных с последующей реализацией (продажей) товаров, формируют уведомление о вводе товаров в оборот и представляют в информационную систему мониторинга следующие сведени</w:t>
      </w:r>
      <w:r>
        <w:rPr>
          <w:rFonts w:ascii="Arial" w:hAnsi="Arial"/>
          <w:sz w:val="20"/>
        </w:rPr>
        <w:t>я:</w:t>
      </w:r>
      <w:bookmarkStart w:id="38" w:name="Par398"/>
    </w:p>
    <w:p w:rsidR="00B03216" w:rsidRDefault="00DD2738">
      <w:pPr>
        <w:spacing w:before="200"/>
        <w:ind w:firstLine="540"/>
        <w:jc w:val="both"/>
        <w:rPr>
          <w:rFonts w:ascii="Arial" w:hAnsi="Arial"/>
          <w:sz w:val="20"/>
        </w:rPr>
      </w:pPr>
      <w:r>
        <w:rPr>
          <w:rFonts w:ascii="Arial" w:hAnsi="Arial"/>
          <w:sz w:val="20"/>
        </w:rPr>
        <w:t>а) идентификационный номер налогоплательщика импортера;</w:t>
      </w:r>
    </w:p>
    <w:p w:rsidR="00B03216" w:rsidRDefault="00DD2738">
      <w:pPr>
        <w:spacing w:before="200"/>
        <w:ind w:firstLine="540"/>
        <w:jc w:val="both"/>
        <w:rPr>
          <w:rFonts w:ascii="Arial" w:hAnsi="Arial"/>
          <w:sz w:val="20"/>
        </w:rPr>
      </w:pPr>
      <w:r>
        <w:rPr>
          <w:rFonts w:ascii="Arial" w:hAnsi="Arial"/>
          <w:sz w:val="20"/>
        </w:rPr>
        <w:t>б) код идентификации, или код идентификации групповой упаковки, или код идентификации транспортной упаковки, или агрегированный таможенный код;</w:t>
      </w:r>
    </w:p>
    <w:p w:rsidR="00B03216" w:rsidRDefault="00DD2738">
      <w:pPr>
        <w:spacing w:before="200"/>
        <w:ind w:firstLine="540"/>
        <w:jc w:val="both"/>
        <w:rPr>
          <w:rFonts w:ascii="Arial" w:hAnsi="Arial"/>
          <w:sz w:val="20"/>
        </w:rPr>
      </w:pPr>
      <w:r>
        <w:rPr>
          <w:rFonts w:ascii="Arial" w:hAnsi="Arial"/>
          <w:sz w:val="20"/>
        </w:rPr>
        <w:t>в) дата регистрации декларации на товары или иного до</w:t>
      </w:r>
      <w:r>
        <w:rPr>
          <w:rFonts w:ascii="Arial" w:hAnsi="Arial"/>
          <w:sz w:val="20"/>
        </w:rPr>
        <w:t>кумента, используемого в качестве декларации на товары, по которому осуществлен выпуск товаров в соответствии с таможенными процедурами выпуска для внутреннего потребления или реимпорта (далее - таможенный документ);</w:t>
      </w:r>
    </w:p>
    <w:p w:rsidR="00B03216" w:rsidRDefault="00DD2738">
      <w:pPr>
        <w:spacing w:before="200"/>
        <w:ind w:firstLine="540"/>
        <w:jc w:val="both"/>
        <w:rPr>
          <w:rFonts w:ascii="Arial" w:hAnsi="Arial"/>
          <w:sz w:val="20"/>
        </w:rPr>
      </w:pPr>
      <w:r>
        <w:rPr>
          <w:rFonts w:ascii="Arial" w:hAnsi="Arial"/>
          <w:sz w:val="20"/>
        </w:rPr>
        <w:t>г) регистрационный номер таможенного до</w:t>
      </w:r>
      <w:r>
        <w:rPr>
          <w:rFonts w:ascii="Arial" w:hAnsi="Arial"/>
          <w:sz w:val="20"/>
        </w:rPr>
        <w:t>кумента.</w:t>
      </w:r>
    </w:p>
    <w:p w:rsidR="00B03216" w:rsidRDefault="00DD2738">
      <w:pPr>
        <w:spacing w:before="200"/>
        <w:ind w:firstLine="540"/>
        <w:jc w:val="both"/>
        <w:rPr>
          <w:rFonts w:ascii="Arial" w:hAnsi="Arial"/>
          <w:sz w:val="20"/>
        </w:rPr>
      </w:pPr>
      <w:r>
        <w:rPr>
          <w:rFonts w:ascii="Arial" w:hAnsi="Arial"/>
          <w:sz w:val="20"/>
        </w:rPr>
        <w:t xml:space="preserve">74. В целях таможенного декларирования товаров и передачи в информационную систему мониторинга уведомления о вводе товаров в оборот с учетом требований, предусмотренных </w:t>
      </w:r>
      <w:hyperlink w:anchor="Par398">
        <w:r>
          <w:rPr>
            <w:rStyle w:val="a3"/>
            <w:rFonts w:ascii="Arial" w:hAnsi="Arial"/>
            <w:sz w:val="20"/>
            <w:u w:val="none"/>
          </w:rPr>
          <w:t>пунктом 73</w:t>
        </w:r>
      </w:hyperlink>
      <w:r>
        <w:rPr>
          <w:rFonts w:ascii="Arial" w:hAnsi="Arial"/>
          <w:sz w:val="20"/>
        </w:rPr>
        <w:t xml:space="preserve"> настоящих Правил, коды идентификации, </w:t>
      </w:r>
      <w:r>
        <w:rPr>
          <w:rFonts w:ascii="Arial" w:hAnsi="Arial"/>
          <w:sz w:val="20"/>
        </w:rPr>
        <w:t xml:space="preserve">и (или) коды идентификации групповых упаковок, и (или) коды идентификации транспортных упаковок или агрегированный таможенный код подлежат указанию в таможенных документах в соответствии с </w:t>
      </w:r>
      <w:hyperlink r:id="rId95">
        <w:r>
          <w:rPr>
            <w:rStyle w:val="a3"/>
            <w:rFonts w:ascii="Arial" w:hAnsi="Arial"/>
            <w:sz w:val="20"/>
            <w:u w:val="none"/>
          </w:rPr>
          <w:t>Порядком</w:t>
        </w:r>
      </w:hyperlink>
      <w:r>
        <w:rPr>
          <w:rFonts w:ascii="Arial" w:hAnsi="Arial"/>
          <w:sz w:val="20"/>
        </w:rPr>
        <w:t xml:space="preserve"> заполнения декларации на товары, утвержденным Решением Комиссии Таможенного союза от 20 мая 2010 г. N 257 (при совершении таможенных операций и выпуска товаров до подачи декларации на товары с учетом требований к заявлению све</w:t>
      </w:r>
      <w:r>
        <w:rPr>
          <w:rFonts w:ascii="Arial" w:hAnsi="Arial"/>
          <w:sz w:val="20"/>
        </w:rPr>
        <w:t xml:space="preserve">дений о товарах, предусмотренных </w:t>
      </w:r>
      <w:hyperlink r:id="rId96">
        <w:r>
          <w:rPr>
            <w:rStyle w:val="a3"/>
            <w:rFonts w:ascii="Arial" w:hAnsi="Arial"/>
            <w:sz w:val="20"/>
            <w:u w:val="none"/>
          </w:rPr>
          <w:t>Порядком</w:t>
        </w:r>
      </w:hyperlink>
      <w:r>
        <w:rPr>
          <w:rFonts w:ascii="Arial" w:hAnsi="Arial"/>
          <w:sz w:val="20"/>
        </w:rPr>
        <w:t xml:space="preserve"> заполнения заявления о выпуске товаров до подачи декларации на товары, утвержденным Решением Коллегии Евразийской экономичес</w:t>
      </w:r>
      <w:r>
        <w:rPr>
          <w:rFonts w:ascii="Arial" w:hAnsi="Arial"/>
          <w:sz w:val="20"/>
        </w:rPr>
        <w:t>кой комиссии от 13 декабря 2017 г. N 171).</w:t>
      </w:r>
    </w:p>
    <w:p w:rsidR="00B03216" w:rsidRDefault="00DD2738">
      <w:pPr>
        <w:spacing w:before="200"/>
        <w:ind w:firstLine="540"/>
        <w:jc w:val="both"/>
        <w:rPr>
          <w:rFonts w:ascii="Arial" w:hAnsi="Arial"/>
          <w:sz w:val="20"/>
        </w:rPr>
      </w:pPr>
      <w:r>
        <w:rPr>
          <w:rFonts w:ascii="Arial" w:hAnsi="Arial"/>
          <w:sz w:val="20"/>
        </w:rPr>
        <w:lastRenderedPageBreak/>
        <w:t>При этом указание в таможенных документах кодов идентификации, и (или) кодов идентификации групповых упаковок, и (или) кодов идентификации транспортных упаковок, и (или) агрегированного таможенного кода, уже содер</w:t>
      </w:r>
      <w:r>
        <w:rPr>
          <w:rFonts w:ascii="Arial" w:hAnsi="Arial"/>
          <w:sz w:val="20"/>
        </w:rPr>
        <w:t>жащихся в ином таможенном документе (за исключением случаев принятия решения об отказе в выпуске, отзыве, аннулировании таможенного документа, а также случая указания в декларации на товары, поданной в отношении товаров, выпуск которых произведен по заявле</w:t>
      </w:r>
      <w:r>
        <w:rPr>
          <w:rFonts w:ascii="Arial" w:hAnsi="Arial"/>
          <w:sz w:val="20"/>
        </w:rPr>
        <w:t>нию о выпуске товаров до подачи декларации на товары), не допускается.</w:t>
      </w:r>
    </w:p>
    <w:p w:rsidR="00B03216" w:rsidRDefault="00DD2738">
      <w:pPr>
        <w:spacing w:before="200"/>
        <w:ind w:firstLine="540"/>
        <w:jc w:val="both"/>
        <w:rPr>
          <w:rFonts w:ascii="Arial" w:hAnsi="Arial"/>
          <w:sz w:val="20"/>
        </w:rPr>
      </w:pPr>
      <w:r>
        <w:rPr>
          <w:rFonts w:ascii="Arial" w:hAnsi="Arial"/>
          <w:sz w:val="20"/>
        </w:rPr>
        <w:t xml:space="preserve">При таможенном декларировании товаров в соответствии с таможенными процедурами выпуска для внутреннего потребления или реимпорта при завершении таможенных процедур свободной таможенной </w:t>
      </w:r>
      <w:r>
        <w:rPr>
          <w:rFonts w:ascii="Arial" w:hAnsi="Arial"/>
          <w:sz w:val="20"/>
        </w:rPr>
        <w:t>зоны и свободного склада для целей вывоза произведенного и введенного в оборот товара с территорий особых (свободных) экономических зон, территорий, к ним приравненных, и территорий свободных складов на остальную часть территории Российской Федерации в дек</w:t>
      </w:r>
      <w:r>
        <w:rPr>
          <w:rFonts w:ascii="Arial" w:hAnsi="Arial"/>
          <w:sz w:val="20"/>
        </w:rPr>
        <w:t>ларации на товары коды идентификации, или коды идентификации групповых упаковок, или коды идентификации транспортных упаковок, или агрегированный таможенный код не указываются.</w:t>
      </w:r>
    </w:p>
    <w:p w:rsidR="00B03216" w:rsidRDefault="00DD2738">
      <w:pPr>
        <w:spacing w:before="200"/>
        <w:ind w:firstLine="540"/>
        <w:jc w:val="both"/>
        <w:rPr>
          <w:rFonts w:ascii="Arial" w:hAnsi="Arial"/>
          <w:sz w:val="20"/>
        </w:rPr>
      </w:pPr>
      <w:r>
        <w:rPr>
          <w:rFonts w:ascii="Arial" w:hAnsi="Arial"/>
          <w:sz w:val="20"/>
        </w:rPr>
        <w:t>75. Агрегированный таможенный код формируется оператором информационной системы</w:t>
      </w:r>
      <w:r>
        <w:rPr>
          <w:rFonts w:ascii="Arial" w:hAnsi="Arial"/>
          <w:sz w:val="20"/>
        </w:rPr>
        <w:t xml:space="preserve"> мониторинга по заявке, направляемой импортером в информационную систему мониторинга и содержащей следующие сведения:</w:t>
      </w:r>
    </w:p>
    <w:p w:rsidR="00B03216" w:rsidRDefault="00DD2738">
      <w:pPr>
        <w:spacing w:before="200"/>
        <w:ind w:firstLine="540"/>
        <w:jc w:val="both"/>
        <w:rPr>
          <w:rFonts w:ascii="Arial" w:hAnsi="Arial"/>
          <w:sz w:val="20"/>
        </w:rPr>
      </w:pPr>
      <w:r>
        <w:rPr>
          <w:rFonts w:ascii="Arial" w:hAnsi="Arial"/>
          <w:sz w:val="20"/>
        </w:rPr>
        <w:t>а) идентификационный номер налогоплательщика импортера;</w:t>
      </w:r>
    </w:p>
    <w:p w:rsidR="00B03216" w:rsidRDefault="00DD2738">
      <w:pPr>
        <w:spacing w:before="200"/>
        <w:ind w:firstLine="540"/>
        <w:jc w:val="both"/>
        <w:rPr>
          <w:rFonts w:ascii="Arial" w:hAnsi="Arial"/>
          <w:sz w:val="20"/>
        </w:rPr>
      </w:pPr>
      <w:r>
        <w:rPr>
          <w:rFonts w:ascii="Arial" w:hAnsi="Arial"/>
          <w:sz w:val="20"/>
        </w:rPr>
        <w:t>б) перечень кодов идентификации или кодов идентификации групповых упаковок, подлеж</w:t>
      </w:r>
      <w:r>
        <w:rPr>
          <w:rFonts w:ascii="Arial" w:hAnsi="Arial"/>
          <w:sz w:val="20"/>
        </w:rPr>
        <w:t>ащих включению в агрегированный таможенный код.</w:t>
      </w:r>
    </w:p>
    <w:p w:rsidR="00B03216" w:rsidRDefault="00DD2738">
      <w:pPr>
        <w:spacing w:before="200"/>
        <w:ind w:firstLine="540"/>
        <w:jc w:val="both"/>
        <w:rPr>
          <w:rFonts w:ascii="Arial" w:hAnsi="Arial"/>
          <w:sz w:val="20"/>
        </w:rPr>
      </w:pPr>
      <w:r>
        <w:rPr>
          <w:rFonts w:ascii="Arial" w:hAnsi="Arial"/>
          <w:sz w:val="20"/>
        </w:rPr>
        <w:t>76. Участники оборота товаров, приобретающие товары в рамках трансграничной торговли на таможенной территории государств - членов Евразийского экономического союза, до выставления товаров в месте реализации (</w:t>
      </w:r>
      <w:r>
        <w:rPr>
          <w:rFonts w:ascii="Arial" w:hAnsi="Arial"/>
          <w:sz w:val="20"/>
        </w:rPr>
        <w:t>продажи), демонстрации их образцов или предоставления сведений о них в месте реализации (продажи) товаров, формируют уведомление о вводе товаров в оборот и представляют в информационную систему мониторинга следующие сведения:</w:t>
      </w:r>
      <w:bookmarkStart w:id="39" w:name="Par409"/>
    </w:p>
    <w:p w:rsidR="00B03216" w:rsidRDefault="00DD2738">
      <w:pPr>
        <w:spacing w:before="200"/>
        <w:ind w:firstLine="540"/>
        <w:jc w:val="both"/>
        <w:rPr>
          <w:rFonts w:ascii="Arial" w:hAnsi="Arial"/>
          <w:sz w:val="20"/>
        </w:rPr>
      </w:pPr>
      <w:r>
        <w:rPr>
          <w:rFonts w:ascii="Arial" w:hAnsi="Arial"/>
          <w:sz w:val="20"/>
        </w:rPr>
        <w:t>а) идентификационный номер нал</w:t>
      </w:r>
      <w:r>
        <w:rPr>
          <w:rFonts w:ascii="Arial" w:hAnsi="Arial"/>
          <w:sz w:val="20"/>
        </w:rPr>
        <w:t>огоплательщика участника оборота товаров, который приобрел товары в рамках трансграничной торговли;</w:t>
      </w:r>
    </w:p>
    <w:p w:rsidR="00B03216" w:rsidRDefault="00DD2738">
      <w:pPr>
        <w:spacing w:before="200"/>
        <w:ind w:firstLine="540"/>
        <w:jc w:val="both"/>
        <w:rPr>
          <w:rFonts w:ascii="Arial" w:hAnsi="Arial"/>
          <w:sz w:val="20"/>
        </w:rPr>
      </w:pPr>
      <w:r>
        <w:rPr>
          <w:rFonts w:ascii="Arial" w:hAnsi="Arial"/>
          <w:sz w:val="20"/>
        </w:rPr>
        <w:t xml:space="preserve">б) 10-значный код товарной </w:t>
      </w:r>
      <w:hyperlink r:id="rId97">
        <w:r>
          <w:rPr>
            <w:rStyle w:val="a3"/>
            <w:rFonts w:ascii="Arial" w:hAnsi="Arial"/>
            <w:sz w:val="20"/>
            <w:u w:val="none"/>
          </w:rPr>
          <w:t>номенклатуры</w:t>
        </w:r>
      </w:hyperlink>
      <w:r>
        <w:rPr>
          <w:rFonts w:ascii="Arial" w:hAnsi="Arial"/>
          <w:sz w:val="20"/>
        </w:rPr>
        <w:t>;</w:t>
      </w:r>
    </w:p>
    <w:p w:rsidR="00B03216" w:rsidRDefault="00DD2738">
      <w:pPr>
        <w:spacing w:before="200"/>
        <w:ind w:firstLine="540"/>
        <w:jc w:val="both"/>
        <w:rPr>
          <w:rFonts w:ascii="Arial" w:hAnsi="Arial"/>
          <w:sz w:val="20"/>
        </w:rPr>
      </w:pPr>
      <w:r>
        <w:rPr>
          <w:rFonts w:ascii="Arial" w:hAnsi="Arial"/>
          <w:sz w:val="20"/>
        </w:rPr>
        <w:t>в) код идентификации, или</w:t>
      </w:r>
      <w:r>
        <w:rPr>
          <w:rFonts w:ascii="Arial" w:hAnsi="Arial"/>
          <w:sz w:val="20"/>
        </w:rPr>
        <w:t xml:space="preserve"> код идентификации групповой упаковки, или код идентификации транспортной упаковки;</w:t>
      </w:r>
    </w:p>
    <w:p w:rsidR="00B03216" w:rsidRDefault="00DD2738">
      <w:pPr>
        <w:spacing w:before="200"/>
        <w:ind w:firstLine="540"/>
        <w:jc w:val="both"/>
        <w:rPr>
          <w:rFonts w:ascii="Arial" w:hAnsi="Arial"/>
          <w:sz w:val="20"/>
        </w:rPr>
      </w:pPr>
      <w:r>
        <w:rPr>
          <w:rFonts w:ascii="Arial" w:hAnsi="Arial"/>
          <w:sz w:val="20"/>
        </w:rPr>
        <w:t xml:space="preserve">г) наименование государства - члена Евразийского экономического союза, с территории которого осуществляется ввоз товаров (в соответствии с Общероссийским </w:t>
      </w:r>
      <w:hyperlink r:id="rId98">
        <w:r>
          <w:rPr>
            <w:rStyle w:val="a3"/>
            <w:rFonts w:ascii="Arial" w:hAnsi="Arial"/>
            <w:sz w:val="20"/>
            <w:u w:val="none"/>
          </w:rPr>
          <w:t>классификатором</w:t>
        </w:r>
      </w:hyperlink>
      <w:r>
        <w:rPr>
          <w:rFonts w:ascii="Arial" w:hAnsi="Arial"/>
          <w:sz w:val="20"/>
        </w:rPr>
        <w:t xml:space="preserve"> стран мира);</w:t>
      </w:r>
    </w:p>
    <w:p w:rsidR="00B03216" w:rsidRDefault="00DD2738">
      <w:pPr>
        <w:spacing w:before="200"/>
        <w:ind w:firstLine="540"/>
        <w:jc w:val="both"/>
        <w:rPr>
          <w:rFonts w:ascii="Arial" w:hAnsi="Arial"/>
          <w:sz w:val="20"/>
        </w:rPr>
      </w:pPr>
      <w:r>
        <w:rPr>
          <w:rFonts w:ascii="Arial" w:hAnsi="Arial"/>
          <w:sz w:val="20"/>
        </w:rPr>
        <w:t>д) стоимость маркированных товаров (с учетом налога на добавленную стоимость, если сделка облагается таким налогом) согласно первичным документам;</w:t>
      </w:r>
    </w:p>
    <w:p w:rsidR="00B03216" w:rsidRDefault="00DD2738">
      <w:pPr>
        <w:spacing w:before="200"/>
        <w:ind w:firstLine="540"/>
        <w:jc w:val="both"/>
        <w:rPr>
          <w:rFonts w:ascii="Arial" w:hAnsi="Arial"/>
          <w:sz w:val="20"/>
        </w:rPr>
      </w:pPr>
      <w:r>
        <w:rPr>
          <w:rFonts w:ascii="Arial" w:hAnsi="Arial"/>
          <w:sz w:val="20"/>
        </w:rPr>
        <w:t>е) наиме</w:t>
      </w:r>
      <w:r>
        <w:rPr>
          <w:rFonts w:ascii="Arial" w:hAnsi="Arial"/>
          <w:sz w:val="20"/>
        </w:rPr>
        <w:t>нование организации-поставщика;</w:t>
      </w:r>
    </w:p>
    <w:p w:rsidR="00B03216" w:rsidRDefault="00DD2738">
      <w:pPr>
        <w:spacing w:before="200"/>
        <w:ind w:firstLine="540"/>
        <w:jc w:val="both"/>
        <w:rPr>
          <w:rFonts w:ascii="Arial" w:hAnsi="Arial"/>
          <w:sz w:val="20"/>
        </w:rPr>
      </w:pPr>
      <w:r>
        <w:rPr>
          <w:rFonts w:ascii="Arial" w:hAnsi="Arial"/>
          <w:sz w:val="20"/>
        </w:rPr>
        <w:t>ж) идентификационный номер налогоплательщика отправителя (его аналог в стране отправителя);</w:t>
      </w:r>
    </w:p>
    <w:p w:rsidR="00B03216" w:rsidRDefault="00DD2738">
      <w:pPr>
        <w:spacing w:before="200"/>
        <w:ind w:firstLine="540"/>
        <w:jc w:val="both"/>
        <w:rPr>
          <w:rFonts w:ascii="Arial" w:hAnsi="Arial"/>
          <w:sz w:val="20"/>
        </w:rPr>
      </w:pPr>
      <w:r>
        <w:rPr>
          <w:rFonts w:ascii="Arial" w:hAnsi="Arial"/>
          <w:sz w:val="20"/>
        </w:rPr>
        <w:t>з) реквизиты товаросопроводительного документа, подтверждающего ввоз товаров в Российскую Федерацию с территории другого государства</w:t>
      </w:r>
      <w:r>
        <w:rPr>
          <w:rFonts w:ascii="Arial" w:hAnsi="Arial"/>
          <w:sz w:val="20"/>
        </w:rPr>
        <w:t xml:space="preserve"> - члена Евразийского экономического союза;</w:t>
      </w:r>
    </w:p>
    <w:p w:rsidR="00B03216" w:rsidRDefault="00DD2738">
      <w:pPr>
        <w:spacing w:before="200"/>
        <w:ind w:firstLine="540"/>
        <w:jc w:val="both"/>
        <w:rPr>
          <w:rFonts w:ascii="Arial" w:hAnsi="Arial"/>
          <w:sz w:val="20"/>
        </w:rPr>
      </w:pPr>
      <w:r>
        <w:rPr>
          <w:rFonts w:ascii="Arial" w:hAnsi="Arial"/>
          <w:sz w:val="20"/>
        </w:rPr>
        <w:t>и) дата регистрации таможенного документа (указывается для товаров, страна производства которых не является государством - членом Евразийского экономического союза);</w:t>
      </w:r>
    </w:p>
    <w:p w:rsidR="00B03216" w:rsidRDefault="00DD2738">
      <w:pPr>
        <w:spacing w:before="200"/>
        <w:ind w:firstLine="540"/>
        <w:jc w:val="both"/>
        <w:rPr>
          <w:rFonts w:ascii="Arial" w:hAnsi="Arial"/>
          <w:sz w:val="20"/>
        </w:rPr>
      </w:pPr>
      <w:r>
        <w:rPr>
          <w:rFonts w:ascii="Arial" w:hAnsi="Arial"/>
          <w:sz w:val="20"/>
        </w:rPr>
        <w:t>к) регистрационный номер таможенного документа</w:t>
      </w:r>
      <w:r>
        <w:rPr>
          <w:rFonts w:ascii="Arial" w:hAnsi="Arial"/>
          <w:sz w:val="20"/>
        </w:rPr>
        <w:t xml:space="preserve"> (указывается для товаров, страна производства которых не является государством - членом Евразийского экономического союза);</w:t>
      </w:r>
    </w:p>
    <w:p w:rsidR="00B03216" w:rsidRDefault="00DD2738">
      <w:pPr>
        <w:spacing w:before="200"/>
        <w:ind w:firstLine="540"/>
        <w:jc w:val="both"/>
        <w:rPr>
          <w:rFonts w:ascii="Arial" w:hAnsi="Arial"/>
          <w:sz w:val="20"/>
        </w:rPr>
      </w:pPr>
      <w:r>
        <w:rPr>
          <w:rFonts w:ascii="Arial" w:hAnsi="Arial"/>
          <w:sz w:val="20"/>
        </w:rPr>
        <w:lastRenderedPageBreak/>
        <w:t>л) для товаров, произведенных на территории государства - члена Евразийского экономического союза:</w:t>
      </w:r>
    </w:p>
    <w:p w:rsidR="00B03216" w:rsidRDefault="00DD2738">
      <w:pPr>
        <w:spacing w:before="200"/>
        <w:ind w:firstLine="540"/>
        <w:jc w:val="both"/>
        <w:rPr>
          <w:rFonts w:ascii="Arial" w:hAnsi="Arial"/>
          <w:sz w:val="20"/>
        </w:rPr>
      </w:pPr>
      <w:r>
        <w:rPr>
          <w:rFonts w:ascii="Arial" w:hAnsi="Arial"/>
          <w:sz w:val="20"/>
        </w:rPr>
        <w:t>наименование производителя;</w:t>
      </w:r>
    </w:p>
    <w:p w:rsidR="00B03216" w:rsidRDefault="00DD2738">
      <w:pPr>
        <w:spacing w:before="200"/>
        <w:ind w:firstLine="540"/>
        <w:jc w:val="both"/>
        <w:rPr>
          <w:rFonts w:ascii="Arial" w:hAnsi="Arial"/>
          <w:sz w:val="20"/>
        </w:rPr>
      </w:pPr>
      <w:r>
        <w:rPr>
          <w:rFonts w:ascii="Arial" w:hAnsi="Arial"/>
          <w:sz w:val="20"/>
        </w:rPr>
        <w:t>иден</w:t>
      </w:r>
      <w:r>
        <w:rPr>
          <w:rFonts w:ascii="Arial" w:hAnsi="Arial"/>
          <w:sz w:val="20"/>
        </w:rPr>
        <w:t>тификационный номер налогоплательщика производителя (его аналог в государстве - члене Евразийского экономического союза).</w:t>
      </w:r>
    </w:p>
    <w:p w:rsidR="00B03216" w:rsidRDefault="00DD2738">
      <w:pPr>
        <w:spacing w:before="200"/>
        <w:ind w:firstLine="540"/>
        <w:jc w:val="both"/>
        <w:rPr>
          <w:rFonts w:ascii="Arial" w:hAnsi="Arial"/>
          <w:sz w:val="20"/>
        </w:rPr>
      </w:pPr>
      <w:r>
        <w:rPr>
          <w:rFonts w:ascii="Arial" w:hAnsi="Arial"/>
          <w:sz w:val="20"/>
        </w:rPr>
        <w:t xml:space="preserve">77. Информационная система мониторинга передает в Единую автоматизированную информационную систему таможенных органов по ее запросу </w:t>
      </w:r>
      <w:r>
        <w:rPr>
          <w:rFonts w:ascii="Arial" w:hAnsi="Arial"/>
          <w:sz w:val="20"/>
        </w:rPr>
        <w:t>следующую информацию о маркированных товарах:</w:t>
      </w:r>
    </w:p>
    <w:p w:rsidR="00B03216" w:rsidRDefault="00DD2738">
      <w:pPr>
        <w:spacing w:before="200"/>
        <w:ind w:firstLine="540"/>
        <w:jc w:val="both"/>
        <w:rPr>
          <w:rFonts w:ascii="Arial" w:hAnsi="Arial"/>
          <w:sz w:val="20"/>
        </w:rPr>
      </w:pPr>
      <w:r>
        <w:rPr>
          <w:rFonts w:ascii="Arial" w:hAnsi="Arial"/>
          <w:sz w:val="20"/>
        </w:rPr>
        <w:t>а) наименование владельца кодов идентификации, или кодов идентификации групповых упаковок, или кодов идентификации транспортных упаковок, или агрегированного таможенного кода;</w:t>
      </w:r>
    </w:p>
    <w:p w:rsidR="00B03216" w:rsidRDefault="00DD2738">
      <w:pPr>
        <w:spacing w:before="200"/>
        <w:ind w:firstLine="540"/>
        <w:jc w:val="both"/>
        <w:rPr>
          <w:rFonts w:ascii="Arial" w:hAnsi="Arial"/>
          <w:sz w:val="20"/>
        </w:rPr>
      </w:pPr>
      <w:r>
        <w:rPr>
          <w:rFonts w:ascii="Arial" w:hAnsi="Arial"/>
          <w:sz w:val="20"/>
        </w:rPr>
        <w:t>б) идентификационный номер налогоп</w:t>
      </w:r>
      <w:r>
        <w:rPr>
          <w:rFonts w:ascii="Arial" w:hAnsi="Arial"/>
          <w:sz w:val="20"/>
        </w:rPr>
        <w:t>лательщика, наименование налогоплательщика - владельца кодов идентификации, или кодов идентификации групповых упаковок, или кодов идентификации транспортных упаковок, или агрегированного таможенного кода;</w:t>
      </w:r>
    </w:p>
    <w:p w:rsidR="00B03216" w:rsidRDefault="00DD2738">
      <w:pPr>
        <w:spacing w:before="200"/>
        <w:ind w:firstLine="540"/>
        <w:jc w:val="both"/>
        <w:rPr>
          <w:rFonts w:ascii="Arial" w:hAnsi="Arial"/>
          <w:sz w:val="20"/>
        </w:rPr>
      </w:pPr>
      <w:r>
        <w:rPr>
          <w:rFonts w:ascii="Arial" w:hAnsi="Arial"/>
          <w:sz w:val="20"/>
        </w:rPr>
        <w:t>в) код идентификации, или код идентификации группов</w:t>
      </w:r>
      <w:r>
        <w:rPr>
          <w:rFonts w:ascii="Arial" w:hAnsi="Arial"/>
          <w:sz w:val="20"/>
        </w:rPr>
        <w:t>ой упаковки, или код идентификации транспортной упаковки, или агрегированный таможенный код;</w:t>
      </w:r>
    </w:p>
    <w:p w:rsidR="00B03216" w:rsidRDefault="00DD2738">
      <w:pPr>
        <w:spacing w:before="200"/>
        <w:ind w:firstLine="540"/>
        <w:jc w:val="both"/>
        <w:rPr>
          <w:rFonts w:ascii="Arial" w:hAnsi="Arial"/>
          <w:sz w:val="20"/>
        </w:rPr>
      </w:pPr>
      <w:r>
        <w:rPr>
          <w:rFonts w:ascii="Arial" w:hAnsi="Arial"/>
          <w:sz w:val="20"/>
        </w:rPr>
        <w:t>г) статус кода идентификации, или статус кода идентификации групповой упаковки, или статус кода идентификации транспортной упаковки, или статус агрегированного там</w:t>
      </w:r>
      <w:r>
        <w:rPr>
          <w:rFonts w:ascii="Arial" w:hAnsi="Arial"/>
          <w:sz w:val="20"/>
        </w:rPr>
        <w:t>оженного кода;</w:t>
      </w:r>
    </w:p>
    <w:p w:rsidR="00B03216" w:rsidRDefault="00DD2738">
      <w:pPr>
        <w:spacing w:before="200"/>
        <w:ind w:firstLine="540"/>
        <w:jc w:val="both"/>
        <w:rPr>
          <w:rFonts w:ascii="Arial" w:hAnsi="Arial"/>
          <w:sz w:val="20"/>
        </w:rPr>
      </w:pPr>
      <w:r>
        <w:rPr>
          <w:rFonts w:ascii="Arial" w:hAnsi="Arial"/>
          <w:sz w:val="20"/>
        </w:rPr>
        <w:t>д) количество единиц товара, заявленных под кодом идентификации групповой упаковки, или под кодом идентификации транспортной упаковки, или под агрегированным таможенным кодом;</w:t>
      </w:r>
    </w:p>
    <w:p w:rsidR="00B03216" w:rsidRDefault="00DD2738">
      <w:pPr>
        <w:spacing w:before="200"/>
        <w:ind w:firstLine="540"/>
        <w:jc w:val="both"/>
        <w:rPr>
          <w:rFonts w:ascii="Arial" w:hAnsi="Arial"/>
          <w:sz w:val="20"/>
        </w:rPr>
      </w:pPr>
      <w:r>
        <w:rPr>
          <w:rFonts w:ascii="Arial" w:hAnsi="Arial"/>
          <w:sz w:val="20"/>
        </w:rPr>
        <w:t>е) дата последнего изменения статуса кода идентификации, или стат</w:t>
      </w:r>
      <w:r>
        <w:rPr>
          <w:rFonts w:ascii="Arial" w:hAnsi="Arial"/>
          <w:sz w:val="20"/>
        </w:rPr>
        <w:t>уса кода идентификации групповой упаковки, или статуса кода идентификации транспортной упаковки, или статуса агрегированного таможенного кода;</w:t>
      </w:r>
    </w:p>
    <w:p w:rsidR="00B03216" w:rsidRDefault="00DD2738">
      <w:pPr>
        <w:spacing w:before="200"/>
        <w:ind w:firstLine="540"/>
        <w:jc w:val="both"/>
        <w:rPr>
          <w:rFonts w:ascii="Arial" w:hAnsi="Arial"/>
          <w:sz w:val="20"/>
        </w:rPr>
      </w:pPr>
      <w:r>
        <w:rPr>
          <w:rFonts w:ascii="Arial" w:hAnsi="Arial"/>
          <w:sz w:val="20"/>
        </w:rPr>
        <w:t>ж) дата приема кода идентификации, или кода идентификации групповой упаковки, или кода идентификации транспортной</w:t>
      </w:r>
      <w:r>
        <w:rPr>
          <w:rFonts w:ascii="Arial" w:hAnsi="Arial"/>
          <w:sz w:val="20"/>
        </w:rPr>
        <w:t xml:space="preserve"> упаковки, или агрегированного таможенного кода на склад;</w:t>
      </w:r>
    </w:p>
    <w:p w:rsidR="00B03216" w:rsidRDefault="00DD2738">
      <w:pPr>
        <w:spacing w:before="200"/>
        <w:ind w:firstLine="540"/>
        <w:jc w:val="both"/>
        <w:rPr>
          <w:rFonts w:ascii="Arial" w:hAnsi="Arial"/>
          <w:sz w:val="20"/>
        </w:rPr>
      </w:pPr>
      <w:r>
        <w:rPr>
          <w:rFonts w:ascii="Arial" w:hAnsi="Arial"/>
          <w:sz w:val="20"/>
        </w:rPr>
        <w:t xml:space="preserve">з) 10-значный код товарной </w:t>
      </w:r>
      <w:hyperlink r:id="rId99">
        <w:r>
          <w:rPr>
            <w:rStyle w:val="a3"/>
            <w:rFonts w:ascii="Arial" w:hAnsi="Arial"/>
            <w:sz w:val="20"/>
            <w:u w:val="none"/>
          </w:rPr>
          <w:t>номенклатуры</w:t>
        </w:r>
      </w:hyperlink>
      <w:r>
        <w:rPr>
          <w:rFonts w:ascii="Arial" w:hAnsi="Arial"/>
          <w:sz w:val="20"/>
        </w:rPr>
        <w:t>;</w:t>
      </w:r>
    </w:p>
    <w:p w:rsidR="00B03216" w:rsidRDefault="00DD2738">
      <w:pPr>
        <w:spacing w:before="200"/>
        <w:ind w:firstLine="540"/>
        <w:jc w:val="both"/>
        <w:rPr>
          <w:rFonts w:ascii="Arial" w:hAnsi="Arial"/>
          <w:sz w:val="20"/>
        </w:rPr>
      </w:pPr>
      <w:r>
        <w:rPr>
          <w:rFonts w:ascii="Arial" w:hAnsi="Arial"/>
          <w:sz w:val="20"/>
        </w:rPr>
        <w:t>и) код причины постановки на учет участника оборота товаров (при на</w:t>
      </w:r>
      <w:r>
        <w:rPr>
          <w:rFonts w:ascii="Arial" w:hAnsi="Arial"/>
          <w:sz w:val="20"/>
        </w:rPr>
        <w:t>личии);</w:t>
      </w:r>
    </w:p>
    <w:p w:rsidR="00B03216" w:rsidRDefault="00DD2738">
      <w:pPr>
        <w:spacing w:before="200"/>
        <w:ind w:firstLine="540"/>
        <w:jc w:val="both"/>
        <w:rPr>
          <w:rFonts w:ascii="Arial" w:hAnsi="Arial"/>
          <w:sz w:val="20"/>
        </w:rPr>
      </w:pPr>
      <w:r>
        <w:rPr>
          <w:rFonts w:ascii="Arial" w:hAnsi="Arial"/>
          <w:sz w:val="20"/>
        </w:rPr>
        <w:t>к) номер регистрационного удостоверения и дата государственной регистрации лекарственного препарата для ветеринарного применения;</w:t>
      </w:r>
    </w:p>
    <w:p w:rsidR="00B03216" w:rsidRDefault="00DD2738">
      <w:pPr>
        <w:spacing w:before="200"/>
        <w:ind w:firstLine="540"/>
        <w:jc w:val="both"/>
        <w:rPr>
          <w:rFonts w:ascii="Arial" w:hAnsi="Arial"/>
          <w:sz w:val="20"/>
        </w:rPr>
      </w:pPr>
      <w:r>
        <w:rPr>
          <w:rFonts w:ascii="Arial" w:hAnsi="Arial"/>
          <w:sz w:val="20"/>
        </w:rPr>
        <w:t>л) товарный знак (при наличии);</w:t>
      </w:r>
    </w:p>
    <w:p w:rsidR="00B03216" w:rsidRDefault="00DD2738">
      <w:pPr>
        <w:spacing w:before="200"/>
        <w:ind w:firstLine="540"/>
        <w:jc w:val="both"/>
        <w:rPr>
          <w:rFonts w:ascii="Arial" w:hAnsi="Arial"/>
          <w:sz w:val="20"/>
        </w:rPr>
      </w:pPr>
      <w:r>
        <w:rPr>
          <w:rFonts w:ascii="Arial" w:hAnsi="Arial"/>
          <w:sz w:val="20"/>
        </w:rPr>
        <w:t>м) дата регистрации таможенного документа (указывается для товаров, страна производств</w:t>
      </w:r>
      <w:r>
        <w:rPr>
          <w:rFonts w:ascii="Arial" w:hAnsi="Arial"/>
          <w:sz w:val="20"/>
        </w:rPr>
        <w:t>а которых не является государством - членом Евразийского экономического союза);</w:t>
      </w:r>
    </w:p>
    <w:p w:rsidR="00B03216" w:rsidRDefault="00DD2738">
      <w:pPr>
        <w:spacing w:before="200"/>
        <w:ind w:firstLine="540"/>
        <w:jc w:val="both"/>
        <w:rPr>
          <w:rFonts w:ascii="Arial" w:hAnsi="Arial"/>
          <w:sz w:val="20"/>
        </w:rPr>
      </w:pPr>
      <w:r>
        <w:rPr>
          <w:rFonts w:ascii="Arial" w:hAnsi="Arial"/>
          <w:sz w:val="20"/>
        </w:rPr>
        <w:t>н) регистрационный номер таможенного документа (указывается для товаров, страна производства которых не является государством - членом Евразийского экономического союза).</w:t>
      </w:r>
    </w:p>
    <w:p w:rsidR="00B03216" w:rsidRDefault="00DD2738">
      <w:pPr>
        <w:spacing w:before="200"/>
        <w:ind w:firstLine="540"/>
        <w:jc w:val="both"/>
        <w:rPr>
          <w:rFonts w:ascii="Arial" w:hAnsi="Arial"/>
          <w:sz w:val="20"/>
        </w:rPr>
      </w:pPr>
      <w:r>
        <w:rPr>
          <w:rFonts w:ascii="Arial" w:hAnsi="Arial"/>
          <w:sz w:val="20"/>
        </w:rPr>
        <w:t>78. Е</w:t>
      </w:r>
      <w:r>
        <w:rPr>
          <w:rFonts w:ascii="Arial" w:hAnsi="Arial"/>
          <w:sz w:val="20"/>
        </w:rPr>
        <w:t>диная автоматизированная информационная система таможенных органов передает в информационную систему мониторинга по ее запросу следующую информацию о результатах таможенного контроля маркированных товаров:</w:t>
      </w:r>
      <w:bookmarkStart w:id="40" w:name="Par437"/>
    </w:p>
    <w:p w:rsidR="00B03216" w:rsidRDefault="00DD2738">
      <w:pPr>
        <w:spacing w:before="200"/>
        <w:ind w:firstLine="540"/>
        <w:jc w:val="both"/>
        <w:rPr>
          <w:rFonts w:ascii="Arial" w:hAnsi="Arial"/>
          <w:sz w:val="20"/>
        </w:rPr>
      </w:pPr>
      <w:r>
        <w:rPr>
          <w:rFonts w:ascii="Arial" w:hAnsi="Arial"/>
          <w:sz w:val="20"/>
        </w:rPr>
        <w:t>а) тип таможенного документа;</w:t>
      </w:r>
    </w:p>
    <w:p w:rsidR="00B03216" w:rsidRDefault="00DD2738">
      <w:pPr>
        <w:spacing w:before="200"/>
        <w:ind w:firstLine="540"/>
        <w:jc w:val="both"/>
        <w:rPr>
          <w:rFonts w:ascii="Arial" w:hAnsi="Arial"/>
          <w:sz w:val="20"/>
        </w:rPr>
      </w:pPr>
      <w:r>
        <w:rPr>
          <w:rFonts w:ascii="Arial" w:hAnsi="Arial"/>
          <w:sz w:val="20"/>
        </w:rPr>
        <w:t>б) код таможенного о</w:t>
      </w:r>
      <w:r>
        <w:rPr>
          <w:rFonts w:ascii="Arial" w:hAnsi="Arial"/>
          <w:sz w:val="20"/>
        </w:rPr>
        <w:t>ргана, принявшего решение по таможенному документу;</w:t>
      </w:r>
    </w:p>
    <w:p w:rsidR="00B03216" w:rsidRDefault="00DD2738">
      <w:pPr>
        <w:spacing w:before="200"/>
        <w:ind w:firstLine="540"/>
        <w:jc w:val="both"/>
        <w:rPr>
          <w:rFonts w:ascii="Arial" w:hAnsi="Arial"/>
          <w:sz w:val="20"/>
        </w:rPr>
      </w:pPr>
      <w:r>
        <w:rPr>
          <w:rFonts w:ascii="Arial" w:hAnsi="Arial"/>
          <w:sz w:val="20"/>
        </w:rPr>
        <w:t>в) номер регистрационного удостоверения и дата государственной регистрации лекарственного препарата для ветеринарного применения;</w:t>
      </w:r>
    </w:p>
    <w:p w:rsidR="00B03216" w:rsidRDefault="00DD2738">
      <w:pPr>
        <w:spacing w:before="200"/>
        <w:ind w:firstLine="540"/>
        <w:jc w:val="both"/>
        <w:rPr>
          <w:rFonts w:ascii="Arial" w:hAnsi="Arial"/>
          <w:sz w:val="20"/>
        </w:rPr>
      </w:pPr>
      <w:r>
        <w:rPr>
          <w:rFonts w:ascii="Arial" w:hAnsi="Arial"/>
          <w:sz w:val="20"/>
        </w:rPr>
        <w:t>г) регистрационный номер и дата регистрации таможенного документа;</w:t>
      </w:r>
    </w:p>
    <w:p w:rsidR="00B03216" w:rsidRDefault="00DD2738">
      <w:pPr>
        <w:spacing w:before="200"/>
        <w:ind w:firstLine="540"/>
        <w:jc w:val="both"/>
        <w:rPr>
          <w:rFonts w:ascii="Arial" w:hAnsi="Arial"/>
          <w:sz w:val="20"/>
        </w:rPr>
      </w:pPr>
      <w:r>
        <w:rPr>
          <w:rFonts w:ascii="Arial" w:hAnsi="Arial"/>
          <w:sz w:val="20"/>
        </w:rPr>
        <w:t xml:space="preserve">д) код </w:t>
      </w:r>
      <w:r>
        <w:rPr>
          <w:rFonts w:ascii="Arial" w:hAnsi="Arial"/>
          <w:sz w:val="20"/>
        </w:rPr>
        <w:t>таможенной процедуры;</w:t>
      </w:r>
    </w:p>
    <w:p w:rsidR="00B03216" w:rsidRDefault="00DD2738">
      <w:pPr>
        <w:spacing w:before="200"/>
        <w:ind w:firstLine="540"/>
        <w:jc w:val="both"/>
        <w:rPr>
          <w:rFonts w:ascii="Arial" w:hAnsi="Arial"/>
          <w:sz w:val="20"/>
        </w:rPr>
      </w:pPr>
      <w:r>
        <w:rPr>
          <w:rFonts w:ascii="Arial" w:hAnsi="Arial"/>
          <w:sz w:val="20"/>
        </w:rPr>
        <w:lastRenderedPageBreak/>
        <w:t>е) код особенности декларирования;</w:t>
      </w:r>
    </w:p>
    <w:p w:rsidR="00B03216" w:rsidRDefault="00DD2738">
      <w:pPr>
        <w:spacing w:before="200"/>
        <w:ind w:firstLine="540"/>
        <w:jc w:val="both"/>
        <w:rPr>
          <w:rFonts w:ascii="Arial" w:hAnsi="Arial"/>
          <w:sz w:val="20"/>
        </w:rPr>
      </w:pPr>
      <w:r>
        <w:rPr>
          <w:rFonts w:ascii="Arial" w:hAnsi="Arial"/>
          <w:sz w:val="20"/>
        </w:rPr>
        <w:t>ж) наименование организации-отправителя;</w:t>
      </w:r>
    </w:p>
    <w:p w:rsidR="00B03216" w:rsidRDefault="00DD2738">
      <w:pPr>
        <w:spacing w:before="200"/>
        <w:ind w:firstLine="540"/>
        <w:jc w:val="both"/>
        <w:rPr>
          <w:rFonts w:ascii="Arial" w:hAnsi="Arial"/>
          <w:sz w:val="20"/>
        </w:rPr>
      </w:pPr>
      <w:r>
        <w:rPr>
          <w:rFonts w:ascii="Arial" w:hAnsi="Arial"/>
          <w:sz w:val="20"/>
        </w:rPr>
        <w:t>з) код страны отправителя;</w:t>
      </w:r>
    </w:p>
    <w:p w:rsidR="00B03216" w:rsidRDefault="00DD2738">
      <w:pPr>
        <w:spacing w:before="200"/>
        <w:ind w:firstLine="540"/>
        <w:jc w:val="both"/>
        <w:rPr>
          <w:rFonts w:ascii="Arial" w:hAnsi="Arial"/>
          <w:sz w:val="20"/>
        </w:rPr>
      </w:pPr>
      <w:r>
        <w:rPr>
          <w:rFonts w:ascii="Arial" w:hAnsi="Arial"/>
          <w:sz w:val="20"/>
        </w:rPr>
        <w:t>и) наименование страны отправителя;</w:t>
      </w:r>
    </w:p>
    <w:p w:rsidR="00B03216" w:rsidRDefault="00DD2738">
      <w:pPr>
        <w:spacing w:before="200"/>
        <w:ind w:firstLine="540"/>
        <w:jc w:val="both"/>
        <w:rPr>
          <w:rFonts w:ascii="Arial" w:hAnsi="Arial"/>
          <w:sz w:val="20"/>
        </w:rPr>
      </w:pPr>
      <w:r>
        <w:rPr>
          <w:rFonts w:ascii="Arial" w:hAnsi="Arial"/>
          <w:sz w:val="20"/>
        </w:rPr>
        <w:t>к) наименование организации-получателя;</w:t>
      </w:r>
    </w:p>
    <w:p w:rsidR="00B03216" w:rsidRDefault="00DD2738">
      <w:pPr>
        <w:spacing w:before="200"/>
        <w:ind w:firstLine="540"/>
        <w:jc w:val="both"/>
        <w:rPr>
          <w:rFonts w:ascii="Arial" w:hAnsi="Arial"/>
          <w:sz w:val="20"/>
        </w:rPr>
      </w:pPr>
      <w:r>
        <w:rPr>
          <w:rFonts w:ascii="Arial" w:hAnsi="Arial"/>
          <w:sz w:val="20"/>
        </w:rPr>
        <w:t>л) идентификационный номер налогоплательщика получателя</w:t>
      </w:r>
      <w:r>
        <w:rPr>
          <w:rFonts w:ascii="Arial" w:hAnsi="Arial"/>
          <w:sz w:val="20"/>
        </w:rPr>
        <w:t>;</w:t>
      </w:r>
    </w:p>
    <w:p w:rsidR="00B03216" w:rsidRDefault="00DD2738">
      <w:pPr>
        <w:spacing w:before="200"/>
        <w:ind w:firstLine="540"/>
        <w:jc w:val="both"/>
        <w:rPr>
          <w:rFonts w:ascii="Arial" w:hAnsi="Arial"/>
          <w:sz w:val="20"/>
        </w:rPr>
      </w:pPr>
      <w:r>
        <w:rPr>
          <w:rFonts w:ascii="Arial" w:hAnsi="Arial"/>
          <w:sz w:val="20"/>
        </w:rPr>
        <w:t>м) наименование организации (индивидуального предпринимателя) декларанта товаров;</w:t>
      </w:r>
    </w:p>
    <w:p w:rsidR="00B03216" w:rsidRDefault="00DD2738">
      <w:pPr>
        <w:spacing w:before="200"/>
        <w:ind w:firstLine="540"/>
        <w:jc w:val="both"/>
        <w:rPr>
          <w:rFonts w:ascii="Arial" w:hAnsi="Arial"/>
          <w:sz w:val="20"/>
        </w:rPr>
      </w:pPr>
      <w:r>
        <w:rPr>
          <w:rFonts w:ascii="Arial" w:hAnsi="Arial"/>
          <w:sz w:val="20"/>
        </w:rPr>
        <w:t>н) идентификационный номер налогоплательщика декларанта товаров;</w:t>
      </w:r>
    </w:p>
    <w:p w:rsidR="00B03216" w:rsidRDefault="00DD2738">
      <w:pPr>
        <w:spacing w:before="200"/>
        <w:ind w:firstLine="540"/>
        <w:jc w:val="both"/>
        <w:rPr>
          <w:rFonts w:ascii="Arial" w:hAnsi="Arial"/>
          <w:sz w:val="20"/>
        </w:rPr>
      </w:pPr>
      <w:r>
        <w:rPr>
          <w:rFonts w:ascii="Arial" w:hAnsi="Arial"/>
          <w:sz w:val="20"/>
        </w:rPr>
        <w:t xml:space="preserve">о) 10-значный код товарной </w:t>
      </w:r>
      <w:hyperlink r:id="rId100">
        <w:r>
          <w:rPr>
            <w:rStyle w:val="a3"/>
            <w:rFonts w:ascii="Arial" w:hAnsi="Arial"/>
            <w:sz w:val="20"/>
            <w:u w:val="none"/>
          </w:rPr>
          <w:t>номенклатуры</w:t>
        </w:r>
      </w:hyperlink>
      <w:r>
        <w:rPr>
          <w:rFonts w:ascii="Arial" w:hAnsi="Arial"/>
          <w:sz w:val="20"/>
        </w:rPr>
        <w:t>;</w:t>
      </w:r>
    </w:p>
    <w:p w:rsidR="00B03216" w:rsidRDefault="00DD2738">
      <w:pPr>
        <w:spacing w:before="200"/>
        <w:ind w:firstLine="540"/>
        <w:jc w:val="both"/>
        <w:rPr>
          <w:rFonts w:ascii="Arial" w:hAnsi="Arial"/>
          <w:sz w:val="20"/>
        </w:rPr>
      </w:pPr>
      <w:r>
        <w:rPr>
          <w:rFonts w:ascii="Arial" w:hAnsi="Arial"/>
          <w:sz w:val="20"/>
        </w:rPr>
        <w:t>п) 3-значный буквенный код валюты цены договора;</w:t>
      </w:r>
    </w:p>
    <w:p w:rsidR="00B03216" w:rsidRDefault="00DD2738">
      <w:pPr>
        <w:spacing w:before="200"/>
        <w:ind w:firstLine="540"/>
        <w:jc w:val="both"/>
        <w:rPr>
          <w:rFonts w:ascii="Arial" w:hAnsi="Arial"/>
          <w:sz w:val="20"/>
        </w:rPr>
      </w:pPr>
      <w:r>
        <w:rPr>
          <w:rFonts w:ascii="Arial" w:hAnsi="Arial"/>
          <w:sz w:val="20"/>
        </w:rPr>
        <w:t>р) таможенная стоимость товаров;</w:t>
      </w:r>
    </w:p>
    <w:p w:rsidR="00B03216" w:rsidRDefault="00DD2738">
      <w:pPr>
        <w:spacing w:before="200"/>
        <w:ind w:firstLine="540"/>
        <w:jc w:val="both"/>
        <w:rPr>
          <w:rFonts w:ascii="Arial" w:hAnsi="Arial"/>
          <w:sz w:val="20"/>
        </w:rPr>
      </w:pPr>
      <w:r>
        <w:rPr>
          <w:rFonts w:ascii="Arial" w:hAnsi="Arial"/>
          <w:sz w:val="20"/>
        </w:rPr>
        <w:t>с) цена товаров (фактурная стоимость);</w:t>
      </w:r>
    </w:p>
    <w:p w:rsidR="00B03216" w:rsidRDefault="00DD2738">
      <w:pPr>
        <w:spacing w:before="200"/>
        <w:ind w:firstLine="540"/>
        <w:jc w:val="both"/>
        <w:rPr>
          <w:rFonts w:ascii="Arial" w:hAnsi="Arial"/>
          <w:sz w:val="20"/>
        </w:rPr>
      </w:pPr>
      <w:r>
        <w:rPr>
          <w:rFonts w:ascii="Arial" w:hAnsi="Arial"/>
          <w:sz w:val="20"/>
        </w:rPr>
        <w:t xml:space="preserve">т) код страны происхождения в соответствии с Общероссийским </w:t>
      </w:r>
      <w:hyperlink r:id="rId101">
        <w:r>
          <w:rPr>
            <w:rStyle w:val="a3"/>
            <w:rFonts w:ascii="Arial" w:hAnsi="Arial"/>
            <w:sz w:val="20"/>
            <w:u w:val="none"/>
          </w:rPr>
          <w:t>классификатором</w:t>
        </w:r>
      </w:hyperlink>
      <w:r>
        <w:rPr>
          <w:rFonts w:ascii="Arial" w:hAnsi="Arial"/>
          <w:sz w:val="20"/>
        </w:rPr>
        <w:t xml:space="preserve"> стран мира;</w:t>
      </w:r>
    </w:p>
    <w:p w:rsidR="00B03216" w:rsidRDefault="00DD2738">
      <w:pPr>
        <w:spacing w:before="200"/>
        <w:ind w:firstLine="540"/>
        <w:jc w:val="both"/>
        <w:rPr>
          <w:rFonts w:ascii="Arial" w:hAnsi="Arial"/>
          <w:sz w:val="20"/>
        </w:rPr>
      </w:pPr>
      <w:r>
        <w:rPr>
          <w:rFonts w:ascii="Arial" w:hAnsi="Arial"/>
          <w:sz w:val="20"/>
        </w:rPr>
        <w:t>у) количество товаров в дополнительной единице измерения;</w:t>
      </w:r>
    </w:p>
    <w:p w:rsidR="00B03216" w:rsidRDefault="00DD2738">
      <w:pPr>
        <w:spacing w:before="200"/>
        <w:ind w:firstLine="540"/>
        <w:jc w:val="both"/>
        <w:rPr>
          <w:rFonts w:ascii="Arial" w:hAnsi="Arial"/>
          <w:sz w:val="20"/>
        </w:rPr>
      </w:pPr>
      <w:r>
        <w:rPr>
          <w:rFonts w:ascii="Arial" w:hAnsi="Arial"/>
          <w:sz w:val="20"/>
        </w:rPr>
        <w:t>ф) наименование допо</w:t>
      </w:r>
      <w:r>
        <w:rPr>
          <w:rFonts w:ascii="Arial" w:hAnsi="Arial"/>
          <w:sz w:val="20"/>
        </w:rPr>
        <w:t>лнительной единицы измерения;</w:t>
      </w:r>
    </w:p>
    <w:p w:rsidR="00B03216" w:rsidRDefault="00DD2738">
      <w:pPr>
        <w:spacing w:before="200"/>
        <w:ind w:firstLine="540"/>
        <w:jc w:val="both"/>
        <w:rPr>
          <w:rFonts w:ascii="Arial" w:hAnsi="Arial"/>
          <w:sz w:val="20"/>
        </w:rPr>
      </w:pPr>
      <w:r>
        <w:rPr>
          <w:rFonts w:ascii="Arial" w:hAnsi="Arial"/>
          <w:sz w:val="20"/>
        </w:rPr>
        <w:t>х) код дополнительной единицы измерения;</w:t>
      </w:r>
    </w:p>
    <w:p w:rsidR="00B03216" w:rsidRDefault="00DD2738">
      <w:pPr>
        <w:spacing w:before="200"/>
        <w:ind w:firstLine="540"/>
        <w:jc w:val="both"/>
        <w:rPr>
          <w:rFonts w:ascii="Arial" w:hAnsi="Arial"/>
          <w:sz w:val="20"/>
        </w:rPr>
      </w:pPr>
      <w:r>
        <w:rPr>
          <w:rFonts w:ascii="Arial" w:hAnsi="Arial"/>
          <w:sz w:val="20"/>
        </w:rPr>
        <w:t>ц) наименование товаров;</w:t>
      </w:r>
    </w:p>
    <w:p w:rsidR="00B03216" w:rsidRDefault="00DD2738">
      <w:pPr>
        <w:spacing w:before="200"/>
        <w:ind w:firstLine="540"/>
        <w:jc w:val="both"/>
        <w:rPr>
          <w:rFonts w:ascii="Arial" w:hAnsi="Arial"/>
          <w:sz w:val="20"/>
        </w:rPr>
      </w:pPr>
      <w:r>
        <w:rPr>
          <w:rFonts w:ascii="Arial" w:hAnsi="Arial"/>
          <w:sz w:val="20"/>
        </w:rPr>
        <w:t>ч) порядковый номер (порядковые номера) товара;</w:t>
      </w:r>
    </w:p>
    <w:p w:rsidR="00B03216" w:rsidRDefault="00DD2738">
      <w:pPr>
        <w:spacing w:before="200"/>
        <w:ind w:firstLine="540"/>
        <w:jc w:val="both"/>
        <w:rPr>
          <w:rFonts w:ascii="Arial" w:hAnsi="Arial"/>
          <w:sz w:val="20"/>
        </w:rPr>
      </w:pPr>
      <w:r>
        <w:rPr>
          <w:rFonts w:ascii="Arial" w:hAnsi="Arial"/>
          <w:sz w:val="20"/>
        </w:rPr>
        <w:t>ш) код идентификации, или код идентификации групповой упаковки, или код идентификации транспортной упаковки, или</w:t>
      </w:r>
      <w:r>
        <w:rPr>
          <w:rFonts w:ascii="Arial" w:hAnsi="Arial"/>
          <w:sz w:val="20"/>
        </w:rPr>
        <w:t xml:space="preserve"> агрегированный таможенный код;</w:t>
      </w:r>
    </w:p>
    <w:p w:rsidR="00B03216" w:rsidRDefault="00DD2738">
      <w:pPr>
        <w:spacing w:before="200"/>
        <w:ind w:firstLine="540"/>
        <w:jc w:val="both"/>
        <w:rPr>
          <w:rFonts w:ascii="Arial" w:hAnsi="Arial"/>
          <w:sz w:val="20"/>
        </w:rPr>
      </w:pPr>
      <w:r>
        <w:rPr>
          <w:rFonts w:ascii="Arial" w:hAnsi="Arial"/>
          <w:sz w:val="20"/>
        </w:rPr>
        <w:t>щ) сумма налога на добавленную стоимость, уплаченная в бюджет Российской Федерации, в отношении ввезенного товара;</w:t>
      </w:r>
    </w:p>
    <w:p w:rsidR="00B03216" w:rsidRDefault="00DD2738">
      <w:pPr>
        <w:spacing w:before="200"/>
        <w:ind w:firstLine="540"/>
        <w:jc w:val="both"/>
        <w:rPr>
          <w:rFonts w:ascii="Arial" w:hAnsi="Arial"/>
          <w:sz w:val="20"/>
        </w:rPr>
      </w:pPr>
      <w:r>
        <w:rPr>
          <w:rFonts w:ascii="Arial" w:hAnsi="Arial"/>
          <w:sz w:val="20"/>
        </w:rPr>
        <w:t>э) вес брутто, вес нетто;</w:t>
      </w:r>
    </w:p>
    <w:p w:rsidR="00B03216" w:rsidRDefault="00DD2738">
      <w:pPr>
        <w:spacing w:before="200"/>
        <w:ind w:firstLine="540"/>
        <w:jc w:val="both"/>
        <w:rPr>
          <w:rFonts w:ascii="Arial" w:hAnsi="Arial"/>
          <w:sz w:val="20"/>
        </w:rPr>
      </w:pPr>
      <w:r>
        <w:rPr>
          <w:rFonts w:ascii="Arial" w:hAnsi="Arial"/>
          <w:sz w:val="20"/>
        </w:rPr>
        <w:t>ю) код решения по товару в соответствии с классификатором решений, принимаемых тамо</w:t>
      </w:r>
      <w:r>
        <w:rPr>
          <w:rFonts w:ascii="Arial" w:hAnsi="Arial"/>
          <w:sz w:val="20"/>
        </w:rPr>
        <w:t>женным органом;</w:t>
      </w:r>
    </w:p>
    <w:p w:rsidR="00B03216" w:rsidRDefault="00DD2738">
      <w:pPr>
        <w:spacing w:before="200"/>
        <w:ind w:firstLine="540"/>
        <w:jc w:val="both"/>
        <w:rPr>
          <w:rFonts w:ascii="Arial" w:hAnsi="Arial"/>
          <w:sz w:val="20"/>
        </w:rPr>
      </w:pPr>
      <w:r>
        <w:rPr>
          <w:rFonts w:ascii="Arial" w:hAnsi="Arial"/>
          <w:sz w:val="20"/>
        </w:rPr>
        <w:t>я) дата и время принятого решения.</w:t>
      </w:r>
    </w:p>
    <w:p w:rsidR="00B03216" w:rsidRDefault="00DD2738">
      <w:pPr>
        <w:spacing w:before="200"/>
        <w:ind w:firstLine="540"/>
        <w:jc w:val="both"/>
        <w:rPr>
          <w:rFonts w:ascii="Arial" w:hAnsi="Arial"/>
          <w:sz w:val="20"/>
        </w:rPr>
      </w:pPr>
      <w:r>
        <w:rPr>
          <w:rFonts w:ascii="Arial" w:hAnsi="Arial"/>
          <w:sz w:val="20"/>
        </w:rPr>
        <w:t>79. При внесении изменений (дополнений) в сведения, заявленные в декларации на товары, после выпуска товаров Единая автоматизированная информационная система таможенных органов передает в информационную си</w:t>
      </w:r>
      <w:r>
        <w:rPr>
          <w:rFonts w:ascii="Arial" w:hAnsi="Arial"/>
          <w:sz w:val="20"/>
        </w:rPr>
        <w:t>стему мониторинга по ее запросу скорректированные данные о товарах, а также сведения по декларации на товары, поданной в отношении товаров, выпуск которых произведен по заявлению о выпуске товаров до подачи декларации на товары.</w:t>
      </w:r>
    </w:p>
    <w:p w:rsidR="00B03216" w:rsidRDefault="00DD2738">
      <w:pPr>
        <w:spacing w:before="200"/>
        <w:ind w:firstLine="540"/>
        <w:jc w:val="both"/>
        <w:rPr>
          <w:rFonts w:ascii="Arial" w:hAnsi="Arial"/>
          <w:sz w:val="20"/>
        </w:rPr>
      </w:pPr>
      <w:r>
        <w:rPr>
          <w:rFonts w:ascii="Arial" w:hAnsi="Arial"/>
          <w:sz w:val="20"/>
        </w:rPr>
        <w:t>80. Сведения о решении тамо</w:t>
      </w:r>
      <w:r>
        <w:rPr>
          <w:rFonts w:ascii="Arial" w:hAnsi="Arial"/>
          <w:sz w:val="20"/>
        </w:rPr>
        <w:t>женного органа в отношении маркированных товаров, полученные из Единой автоматизированной информационной системы таможенных органов, отражаются в информационной системе мониторинга.</w:t>
      </w:r>
    </w:p>
    <w:p w:rsidR="00B03216" w:rsidRDefault="00DD2738">
      <w:pPr>
        <w:spacing w:before="200"/>
        <w:ind w:firstLine="540"/>
        <w:jc w:val="both"/>
        <w:rPr>
          <w:rFonts w:ascii="Arial" w:hAnsi="Arial"/>
          <w:sz w:val="20"/>
        </w:rPr>
      </w:pPr>
      <w:r>
        <w:rPr>
          <w:rFonts w:ascii="Arial" w:hAnsi="Arial"/>
          <w:sz w:val="20"/>
        </w:rPr>
        <w:t>81. Участники оборота товаров, принявшие решение о реализации товаров, при</w:t>
      </w:r>
      <w:r>
        <w:rPr>
          <w:rFonts w:ascii="Arial" w:hAnsi="Arial"/>
          <w:sz w:val="20"/>
        </w:rPr>
        <w:t xml:space="preserve">обретенных по результатам проведения торгов в рамках исполнительного производства и процедур банкротства, торгов имущества, конфискованного в порядке административного или уголовного производства, а также по результатам реализации имущества, обращенного в </w:t>
      </w:r>
      <w:r>
        <w:rPr>
          <w:rFonts w:ascii="Arial" w:hAnsi="Arial"/>
          <w:sz w:val="20"/>
        </w:rPr>
        <w:t xml:space="preserve">соответствии с законодательством Российской Федерации в собственность Российской Федерации, формируют </w:t>
      </w:r>
      <w:r>
        <w:rPr>
          <w:rFonts w:ascii="Arial" w:hAnsi="Arial"/>
          <w:sz w:val="20"/>
        </w:rPr>
        <w:lastRenderedPageBreak/>
        <w:t>уведомление о вводе товаров в оборот и вносят в информационную систему мониторинга следующие сведения до предложения этих товаров для реализации (продажи)</w:t>
      </w:r>
      <w:r>
        <w:rPr>
          <w:rFonts w:ascii="Arial" w:hAnsi="Arial"/>
          <w:sz w:val="20"/>
        </w:rPr>
        <w:t>, в том числе до их выставления в месте реализации (продажи), демонстрации их образцов:</w:t>
      </w:r>
      <w:bookmarkStart w:id="41" w:name="Par468"/>
    </w:p>
    <w:p w:rsidR="00B03216" w:rsidRDefault="00DD2738">
      <w:pPr>
        <w:spacing w:before="200"/>
        <w:ind w:firstLine="540"/>
        <w:jc w:val="both"/>
        <w:rPr>
          <w:rFonts w:ascii="Arial" w:hAnsi="Arial"/>
          <w:sz w:val="20"/>
        </w:rPr>
      </w:pPr>
      <w:r>
        <w:rPr>
          <w:rFonts w:ascii="Arial" w:hAnsi="Arial"/>
          <w:sz w:val="20"/>
        </w:rPr>
        <w:t>а) идентификационный номер налогоплательщика участника оборота товаров, осуществляющего указанный оборот;</w:t>
      </w:r>
    </w:p>
    <w:p w:rsidR="00B03216" w:rsidRDefault="00DD2738">
      <w:pPr>
        <w:spacing w:before="200"/>
        <w:ind w:firstLine="540"/>
        <w:jc w:val="both"/>
        <w:rPr>
          <w:rFonts w:ascii="Arial" w:hAnsi="Arial"/>
          <w:sz w:val="20"/>
        </w:rPr>
      </w:pPr>
      <w:r>
        <w:rPr>
          <w:rFonts w:ascii="Arial" w:hAnsi="Arial"/>
          <w:sz w:val="20"/>
        </w:rPr>
        <w:t>б) код идентификации или код идентификации групповой упаковки;</w:t>
      </w:r>
    </w:p>
    <w:p w:rsidR="00B03216" w:rsidRDefault="00DD2738">
      <w:pPr>
        <w:spacing w:before="200"/>
        <w:ind w:firstLine="540"/>
        <w:jc w:val="both"/>
        <w:rPr>
          <w:rFonts w:ascii="Arial" w:hAnsi="Arial"/>
          <w:sz w:val="20"/>
        </w:rPr>
      </w:pPr>
      <w:r>
        <w:rPr>
          <w:rFonts w:ascii="Arial" w:hAnsi="Arial"/>
          <w:sz w:val="20"/>
        </w:rPr>
        <w:t>в) реквизиты первичного учетного документа, подтверждающего приемку товаров, приобретенных по результатам проведения торгов в рамках исполнительного производства и процедур банкротства, торгов имущества, конфискованного в порядке административного или уго</w:t>
      </w:r>
      <w:r>
        <w:rPr>
          <w:rFonts w:ascii="Arial" w:hAnsi="Arial"/>
          <w:sz w:val="20"/>
        </w:rPr>
        <w:t>ловного производства, а также по результатам реализации имущества, обращенного в соответствии с законодательством Российской Федерации в собственность Российской Федерации.</w:t>
      </w:r>
    </w:p>
    <w:p w:rsidR="00B03216" w:rsidRDefault="00DD2738">
      <w:pPr>
        <w:spacing w:before="200"/>
        <w:ind w:firstLine="540"/>
        <w:jc w:val="both"/>
        <w:rPr>
          <w:rFonts w:ascii="Arial" w:hAnsi="Arial"/>
          <w:sz w:val="20"/>
        </w:rPr>
      </w:pPr>
      <w:r>
        <w:rPr>
          <w:rFonts w:ascii="Arial" w:hAnsi="Arial"/>
          <w:sz w:val="20"/>
        </w:rPr>
        <w:t>82. Участники оборота товаров вправе до момента ввода товаров в оборот размещать ин</w:t>
      </w:r>
      <w:r>
        <w:rPr>
          <w:rFonts w:ascii="Arial" w:hAnsi="Arial"/>
          <w:sz w:val="20"/>
        </w:rPr>
        <w:t xml:space="preserve">формацию о таких товарах, в том числе описание товаров, их изображение и стоимость, в сети "Интернет" при дистанционном способе продажи товаров, в каталогах, проспектах, буклетах, фотоснимках, средствах связи (телевизионной, почтовой, радиосвязи и других) </w:t>
      </w:r>
      <w:r>
        <w:rPr>
          <w:rFonts w:ascii="Arial" w:hAnsi="Arial"/>
          <w:sz w:val="20"/>
        </w:rPr>
        <w:t>или иными способами, исключающими возможность непосредственного ознакомления потребителя с товарами либо их образцами для реализации (продажи) товаров дистанционным способом, а также заключать договоры розничной купли-продажи товаров дистанционным способом</w:t>
      </w:r>
      <w:r>
        <w:rPr>
          <w:rFonts w:ascii="Arial" w:hAnsi="Arial"/>
          <w:sz w:val="20"/>
        </w:rPr>
        <w:t xml:space="preserve"> с потребителями с принятием авансовых платежей или предоплаты за указанные товары. Доставка товаров потребителям на основании договора розничной купли-продажи дистанционным способом, заключенного до ввода товаров в оборот, допускается только после ввода т</w:t>
      </w:r>
      <w:r>
        <w:rPr>
          <w:rFonts w:ascii="Arial" w:hAnsi="Arial"/>
          <w:sz w:val="20"/>
        </w:rPr>
        <w:t>оваров в оборот.</w:t>
      </w:r>
    </w:p>
    <w:p w:rsidR="00B03216" w:rsidRDefault="00DD2738">
      <w:pPr>
        <w:spacing w:before="200"/>
        <w:ind w:firstLine="540"/>
        <w:jc w:val="both"/>
        <w:rPr>
          <w:rFonts w:ascii="Arial" w:hAnsi="Arial"/>
          <w:sz w:val="20"/>
        </w:rPr>
      </w:pPr>
      <w:r>
        <w:rPr>
          <w:rFonts w:ascii="Arial" w:hAnsi="Arial"/>
          <w:sz w:val="20"/>
        </w:rPr>
        <w:t>83. При агрегировании потребительских упаковок в групповую упаковку до передачи групповой упаковки следующему участнику оборота товаров участник оборота товаров, осуществивший агрегирование, представляет в информационную систему мониторинг</w:t>
      </w:r>
      <w:r>
        <w:rPr>
          <w:rFonts w:ascii="Arial" w:hAnsi="Arial"/>
          <w:sz w:val="20"/>
        </w:rPr>
        <w:t>а следующие сведения:</w:t>
      </w:r>
    </w:p>
    <w:p w:rsidR="00B03216" w:rsidRDefault="00DD2738">
      <w:pPr>
        <w:spacing w:before="200"/>
        <w:ind w:firstLine="540"/>
        <w:jc w:val="both"/>
        <w:rPr>
          <w:rFonts w:ascii="Arial" w:hAnsi="Arial"/>
          <w:sz w:val="20"/>
        </w:rPr>
      </w:pPr>
      <w:r>
        <w:rPr>
          <w:rFonts w:ascii="Arial" w:hAnsi="Arial"/>
          <w:sz w:val="20"/>
        </w:rPr>
        <w:t>код идентификации групповой упаковки;</w:t>
      </w:r>
    </w:p>
    <w:p w:rsidR="00B03216" w:rsidRDefault="00DD2738">
      <w:pPr>
        <w:spacing w:before="200"/>
        <w:ind w:firstLine="540"/>
        <w:jc w:val="both"/>
        <w:rPr>
          <w:rFonts w:ascii="Arial" w:hAnsi="Arial"/>
          <w:sz w:val="20"/>
        </w:rPr>
      </w:pPr>
      <w:r>
        <w:rPr>
          <w:rFonts w:ascii="Arial" w:hAnsi="Arial"/>
          <w:sz w:val="20"/>
        </w:rPr>
        <w:t>перечень кодов идентификации агрегируемых потребительских упаковок;</w:t>
      </w:r>
    </w:p>
    <w:p w:rsidR="00B03216" w:rsidRDefault="00DD2738">
      <w:pPr>
        <w:spacing w:before="200"/>
        <w:ind w:firstLine="540"/>
        <w:jc w:val="both"/>
        <w:rPr>
          <w:rFonts w:ascii="Arial" w:hAnsi="Arial"/>
          <w:sz w:val="20"/>
        </w:rPr>
      </w:pPr>
      <w:r>
        <w:rPr>
          <w:rFonts w:ascii="Arial" w:hAnsi="Arial"/>
          <w:sz w:val="20"/>
        </w:rPr>
        <w:t>дата агрегирования.</w:t>
      </w:r>
    </w:p>
    <w:p w:rsidR="00B03216" w:rsidRDefault="00DD2738">
      <w:pPr>
        <w:spacing w:before="200"/>
        <w:ind w:firstLine="540"/>
        <w:jc w:val="both"/>
        <w:rPr>
          <w:rFonts w:ascii="Arial" w:hAnsi="Arial"/>
          <w:sz w:val="20"/>
        </w:rPr>
      </w:pPr>
      <w:r>
        <w:rPr>
          <w:rFonts w:ascii="Arial" w:hAnsi="Arial"/>
          <w:sz w:val="20"/>
        </w:rPr>
        <w:t>Информация об агрегировании товаров в потребительских упаковках в групповую упаковку может передаваться одно</w:t>
      </w:r>
      <w:r>
        <w:rPr>
          <w:rFonts w:ascii="Arial" w:hAnsi="Arial"/>
          <w:sz w:val="20"/>
        </w:rPr>
        <w:t>временно с информацией об агрегировании групповых упаковок в транспортную упаковку до передачи транспортной упаковки следующему участнику оборота товаров.</w:t>
      </w:r>
    </w:p>
    <w:p w:rsidR="00B03216" w:rsidRDefault="00DD2738">
      <w:pPr>
        <w:spacing w:before="200"/>
        <w:ind w:firstLine="540"/>
        <w:jc w:val="both"/>
        <w:rPr>
          <w:rFonts w:ascii="Arial" w:hAnsi="Arial"/>
          <w:sz w:val="20"/>
        </w:rPr>
      </w:pPr>
      <w:r>
        <w:rPr>
          <w:rFonts w:ascii="Arial" w:hAnsi="Arial"/>
          <w:sz w:val="20"/>
        </w:rPr>
        <w:t>84. Участники оборота товаров, осуществляющие операцию агрегирования товаров в транспортные упаковки,</w:t>
      </w:r>
      <w:r>
        <w:rPr>
          <w:rFonts w:ascii="Arial" w:hAnsi="Arial"/>
          <w:sz w:val="20"/>
        </w:rPr>
        <w:t xml:space="preserve"> представляют в информационную систему мониторинга следующие сведения:</w:t>
      </w:r>
    </w:p>
    <w:p w:rsidR="00B03216" w:rsidRDefault="00DD2738">
      <w:pPr>
        <w:spacing w:before="200"/>
        <w:ind w:firstLine="540"/>
        <w:jc w:val="both"/>
        <w:rPr>
          <w:rFonts w:ascii="Arial" w:hAnsi="Arial"/>
          <w:sz w:val="20"/>
        </w:rPr>
      </w:pPr>
      <w:r>
        <w:rPr>
          <w:rFonts w:ascii="Arial" w:hAnsi="Arial"/>
          <w:sz w:val="20"/>
        </w:rPr>
        <w:t>а) результат выполнения операции агрегирования первого уровня посредством подачи следующих сведений:</w:t>
      </w:r>
    </w:p>
    <w:p w:rsidR="00B03216" w:rsidRDefault="00DD2738">
      <w:pPr>
        <w:spacing w:before="200"/>
        <w:ind w:firstLine="540"/>
        <w:jc w:val="both"/>
        <w:rPr>
          <w:rFonts w:ascii="Arial" w:hAnsi="Arial"/>
          <w:sz w:val="20"/>
        </w:rPr>
      </w:pPr>
      <w:r>
        <w:rPr>
          <w:rFonts w:ascii="Arial" w:hAnsi="Arial"/>
          <w:sz w:val="20"/>
        </w:rPr>
        <w:t xml:space="preserve">идентификационный номер налогоплательщика участника оборота товаров, осуществившего </w:t>
      </w:r>
      <w:r>
        <w:rPr>
          <w:rFonts w:ascii="Arial" w:hAnsi="Arial"/>
          <w:sz w:val="20"/>
        </w:rPr>
        <w:t>агрегирование товара в транспортную упаковку первого уровня;</w:t>
      </w:r>
    </w:p>
    <w:p w:rsidR="00B03216" w:rsidRDefault="00DD2738">
      <w:pPr>
        <w:spacing w:before="200"/>
        <w:ind w:firstLine="540"/>
        <w:jc w:val="both"/>
        <w:rPr>
          <w:rFonts w:ascii="Arial" w:hAnsi="Arial"/>
          <w:sz w:val="20"/>
        </w:rPr>
      </w:pPr>
      <w:r>
        <w:rPr>
          <w:rFonts w:ascii="Arial" w:hAnsi="Arial"/>
          <w:sz w:val="20"/>
        </w:rPr>
        <w:t>код идентификации создаваемой транспортной упаковки, а также перечень кодов идентификации и (или) кодов идентификации групповых упаковок, подлежащих включению в код идентификации создаваемой тран</w:t>
      </w:r>
      <w:r>
        <w:rPr>
          <w:rFonts w:ascii="Arial" w:hAnsi="Arial"/>
          <w:sz w:val="20"/>
        </w:rPr>
        <w:t>спортной упаковки;</w:t>
      </w:r>
    </w:p>
    <w:p w:rsidR="00B03216" w:rsidRDefault="00DD2738">
      <w:pPr>
        <w:spacing w:before="200"/>
        <w:ind w:firstLine="540"/>
        <w:jc w:val="both"/>
        <w:rPr>
          <w:rFonts w:ascii="Arial" w:hAnsi="Arial"/>
          <w:sz w:val="20"/>
        </w:rPr>
      </w:pPr>
      <w:r>
        <w:rPr>
          <w:rFonts w:ascii="Arial" w:hAnsi="Arial"/>
          <w:sz w:val="20"/>
        </w:rPr>
        <w:t>б) результат выполнения операции агрегирования последующего уровня посредством подачи следующих сведений:</w:t>
      </w:r>
    </w:p>
    <w:p w:rsidR="00B03216" w:rsidRDefault="00DD2738">
      <w:pPr>
        <w:spacing w:before="200"/>
        <w:ind w:firstLine="540"/>
        <w:jc w:val="both"/>
        <w:rPr>
          <w:rFonts w:ascii="Arial" w:hAnsi="Arial"/>
          <w:sz w:val="20"/>
        </w:rPr>
      </w:pPr>
      <w:r>
        <w:rPr>
          <w:rFonts w:ascii="Arial" w:hAnsi="Arial"/>
          <w:sz w:val="20"/>
        </w:rPr>
        <w:t>идентификационный номер налогоплательщика участника оборота товаров, осуществившего агрегирование товара в транспортную упаковку по</w:t>
      </w:r>
      <w:r>
        <w:rPr>
          <w:rFonts w:ascii="Arial" w:hAnsi="Arial"/>
          <w:sz w:val="20"/>
        </w:rPr>
        <w:t>следующего уровня;</w:t>
      </w:r>
    </w:p>
    <w:p w:rsidR="00B03216" w:rsidRDefault="00DD2738">
      <w:pPr>
        <w:spacing w:before="200"/>
        <w:ind w:firstLine="540"/>
        <w:jc w:val="both"/>
        <w:rPr>
          <w:rFonts w:ascii="Arial" w:hAnsi="Arial"/>
          <w:sz w:val="20"/>
        </w:rPr>
      </w:pPr>
      <w:r>
        <w:rPr>
          <w:rFonts w:ascii="Arial" w:hAnsi="Arial"/>
          <w:sz w:val="20"/>
        </w:rPr>
        <w:lastRenderedPageBreak/>
        <w:t>код идентификации создаваемой транспортной упаковки вышестоящего уровня, а также перечень кодов идентификации транспортных упаковок, подлежащих включению в код идентификации создаваемой транспортной упаковки вышестоящего уровня.</w:t>
      </w:r>
    </w:p>
    <w:p w:rsidR="00B03216" w:rsidRDefault="00DD2738">
      <w:pPr>
        <w:spacing w:before="200"/>
        <w:ind w:firstLine="540"/>
        <w:jc w:val="both"/>
        <w:rPr>
          <w:rFonts w:ascii="Arial" w:hAnsi="Arial"/>
          <w:sz w:val="20"/>
        </w:rPr>
      </w:pPr>
      <w:r>
        <w:rPr>
          <w:rFonts w:ascii="Arial" w:hAnsi="Arial"/>
          <w:sz w:val="20"/>
        </w:rPr>
        <w:t>85. Учас</w:t>
      </w:r>
      <w:r>
        <w:rPr>
          <w:rFonts w:ascii="Arial" w:hAnsi="Arial"/>
          <w:sz w:val="20"/>
        </w:rPr>
        <w:t>тники оборота товаров, осуществляющие операцию расформирования групповой упаковки или транспортной упаковки, представляют в информационную систему мониторинга следующие сведения:</w:t>
      </w:r>
    </w:p>
    <w:p w:rsidR="00B03216" w:rsidRDefault="00DD2738">
      <w:pPr>
        <w:spacing w:before="200"/>
        <w:ind w:firstLine="540"/>
        <w:jc w:val="both"/>
        <w:rPr>
          <w:rFonts w:ascii="Arial" w:hAnsi="Arial"/>
          <w:sz w:val="20"/>
        </w:rPr>
      </w:pPr>
      <w:r>
        <w:rPr>
          <w:rFonts w:ascii="Arial" w:hAnsi="Arial"/>
          <w:sz w:val="20"/>
        </w:rPr>
        <w:t>идентификационный номер налогоплательщика участника оборота товаров, осуществ</w:t>
      </w:r>
      <w:r>
        <w:rPr>
          <w:rFonts w:ascii="Arial" w:hAnsi="Arial"/>
          <w:sz w:val="20"/>
        </w:rPr>
        <w:t>ившего расформирование групповой упаковки или транспортной упаковки;</w:t>
      </w:r>
    </w:p>
    <w:p w:rsidR="00B03216" w:rsidRDefault="00DD2738">
      <w:pPr>
        <w:spacing w:before="200"/>
        <w:ind w:firstLine="540"/>
        <w:jc w:val="both"/>
        <w:rPr>
          <w:rFonts w:ascii="Arial" w:hAnsi="Arial"/>
          <w:sz w:val="20"/>
        </w:rPr>
      </w:pPr>
      <w:r>
        <w:rPr>
          <w:rFonts w:ascii="Arial" w:hAnsi="Arial"/>
          <w:sz w:val="20"/>
        </w:rPr>
        <w:t>коды идентификации групповых упаковок или коды идентификации транспортных упаковок, подлежащих расформированию.</w:t>
      </w:r>
    </w:p>
    <w:p w:rsidR="00B03216" w:rsidRDefault="00DD2738">
      <w:pPr>
        <w:spacing w:before="200"/>
        <w:ind w:firstLine="540"/>
        <w:jc w:val="both"/>
        <w:rPr>
          <w:rFonts w:ascii="Arial" w:hAnsi="Arial"/>
          <w:sz w:val="20"/>
        </w:rPr>
      </w:pPr>
      <w:r>
        <w:rPr>
          <w:rFonts w:ascii="Arial" w:hAnsi="Arial"/>
          <w:sz w:val="20"/>
        </w:rPr>
        <w:t>В случае представления участниками оборота товаров в информационную систему</w:t>
      </w:r>
      <w:r>
        <w:rPr>
          <w:rFonts w:ascii="Arial" w:hAnsi="Arial"/>
          <w:sz w:val="20"/>
        </w:rPr>
        <w:t xml:space="preserve"> мониторинга сведений об обороте или выводе из оборота части товаров, находящихся,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транспортных уп</w:t>
      </w:r>
      <w:r>
        <w:rPr>
          <w:rFonts w:ascii="Arial" w:hAnsi="Arial"/>
          <w:sz w:val="20"/>
        </w:rPr>
        <w:t>аковок более высокого уровня вложенности, содержавших изъятый из указанной упаковки товар.</w:t>
      </w:r>
    </w:p>
    <w:p w:rsidR="00B03216" w:rsidRDefault="00DD2738">
      <w:pPr>
        <w:spacing w:before="200"/>
        <w:ind w:firstLine="540"/>
        <w:jc w:val="both"/>
        <w:rPr>
          <w:rFonts w:ascii="Arial" w:hAnsi="Arial"/>
          <w:sz w:val="20"/>
        </w:rPr>
      </w:pPr>
      <w:r>
        <w:rPr>
          <w:rFonts w:ascii="Arial" w:hAnsi="Arial"/>
          <w:sz w:val="20"/>
        </w:rPr>
        <w:t>86. Участники оборота товаров, осуществляющие операции по изъятию, перекладке товаров в рамках транспортной упаковки первого уровня или транспортной упаковки первого</w:t>
      </w:r>
      <w:r>
        <w:rPr>
          <w:rFonts w:ascii="Arial" w:hAnsi="Arial"/>
          <w:sz w:val="20"/>
        </w:rPr>
        <w:t xml:space="preserve"> уровня в рамках транспортной упаковки последующего уровня, представляют в информационную систему мониторинга следующие сведения:</w:t>
      </w:r>
    </w:p>
    <w:p w:rsidR="00B03216" w:rsidRDefault="00DD2738">
      <w:pPr>
        <w:spacing w:before="200"/>
        <w:ind w:firstLine="540"/>
        <w:jc w:val="both"/>
        <w:rPr>
          <w:rFonts w:ascii="Arial" w:hAnsi="Arial"/>
          <w:sz w:val="20"/>
        </w:rPr>
      </w:pPr>
      <w:r>
        <w:rPr>
          <w:rFonts w:ascii="Arial" w:hAnsi="Arial"/>
          <w:sz w:val="20"/>
        </w:rPr>
        <w:t>идентификационный номер налогоплательщика участника оборота товаров, осуществившего операции по изъятию или перекладке;</w:t>
      </w:r>
    </w:p>
    <w:p w:rsidR="00B03216" w:rsidRDefault="00DD2738">
      <w:pPr>
        <w:spacing w:before="200"/>
        <w:ind w:firstLine="540"/>
        <w:jc w:val="both"/>
        <w:rPr>
          <w:rFonts w:ascii="Arial" w:hAnsi="Arial"/>
          <w:sz w:val="20"/>
        </w:rPr>
      </w:pPr>
      <w:r>
        <w:rPr>
          <w:rFonts w:ascii="Arial" w:hAnsi="Arial"/>
          <w:sz w:val="20"/>
        </w:rPr>
        <w:t xml:space="preserve">тип </w:t>
      </w:r>
      <w:r>
        <w:rPr>
          <w:rFonts w:ascii="Arial" w:hAnsi="Arial"/>
          <w:sz w:val="20"/>
        </w:rPr>
        <w:t>операции трансформации (перекладка, изъятие);</w:t>
      </w:r>
    </w:p>
    <w:p w:rsidR="00B03216" w:rsidRDefault="00DD2738">
      <w:pPr>
        <w:spacing w:before="200"/>
        <w:ind w:firstLine="540"/>
        <w:jc w:val="both"/>
        <w:rPr>
          <w:rFonts w:ascii="Arial" w:hAnsi="Arial"/>
          <w:sz w:val="20"/>
        </w:rPr>
      </w:pPr>
      <w:r>
        <w:rPr>
          <w:rFonts w:ascii="Arial" w:hAnsi="Arial"/>
          <w:sz w:val="20"/>
        </w:rPr>
        <w:t>перечень кодов идентификации, и (или) кодов идентификации групповых упаковок, и (или) кодов идентификации транспортных упаковок, подлежащих трансформации.</w:t>
      </w:r>
    </w:p>
    <w:p w:rsidR="00B03216" w:rsidRDefault="00DD2738">
      <w:pPr>
        <w:spacing w:before="200"/>
        <w:ind w:firstLine="540"/>
        <w:jc w:val="both"/>
        <w:rPr>
          <w:rFonts w:ascii="Arial" w:hAnsi="Arial"/>
          <w:sz w:val="20"/>
        </w:rPr>
      </w:pPr>
      <w:r>
        <w:rPr>
          <w:rFonts w:ascii="Arial" w:hAnsi="Arial"/>
          <w:sz w:val="20"/>
        </w:rPr>
        <w:t>Расформирование кода идентификации транспортной упаковк</w:t>
      </w:r>
      <w:r>
        <w:rPr>
          <w:rFonts w:ascii="Arial" w:hAnsi="Arial"/>
          <w:sz w:val="20"/>
        </w:rPr>
        <w:t>и первого и последующих уровней производится только в случае, если по результатам проведения операции трансформации упаковок не осталось других транспортных упаковок первого уровня, или товаров в потребительских упаковках, или товаров в групповых упаковках</w:t>
      </w:r>
      <w:r>
        <w:rPr>
          <w:rFonts w:ascii="Arial" w:hAnsi="Arial"/>
          <w:sz w:val="20"/>
        </w:rPr>
        <w:t xml:space="preserve"> в транспортной упаковке первого уровня.</w:t>
      </w:r>
    </w:p>
    <w:p w:rsidR="00B03216" w:rsidRDefault="00DD2738">
      <w:pPr>
        <w:spacing w:before="200"/>
        <w:ind w:firstLine="540"/>
        <w:jc w:val="both"/>
        <w:rPr>
          <w:rFonts w:ascii="Arial" w:hAnsi="Arial"/>
          <w:sz w:val="20"/>
        </w:rPr>
      </w:pPr>
      <w:r>
        <w:rPr>
          <w:rFonts w:ascii="Arial" w:hAnsi="Arial"/>
          <w:sz w:val="20"/>
        </w:rPr>
        <w:t>87. При передаче (приемке) товаров в рамках сделок, предусматривающих переход права собственности на такие товары, а также в рамках договоров комиссии, и (или) агентских договоров, и (или) договоров подряда, и (или)</w:t>
      </w:r>
      <w:r>
        <w:rPr>
          <w:rFonts w:ascii="Arial" w:hAnsi="Arial"/>
          <w:sz w:val="20"/>
        </w:rPr>
        <w:t xml:space="preserve"> договоров поручения участник оборота товаров, осуществляющий отгрузку (приемку) товаров, формирует универсальный передаточный документ с указанием вида сделки, в рамках которой осуществляется отгрузка, подписывает его усиленной электронной подписью, напра</w:t>
      </w:r>
      <w:r>
        <w:rPr>
          <w:rFonts w:ascii="Arial" w:hAnsi="Arial"/>
          <w:sz w:val="20"/>
        </w:rPr>
        <w:t xml:space="preserve">вляет другой стороне сделки в порядке, предусмотренном </w:t>
      </w:r>
      <w:hyperlink w:anchor="Par192">
        <w:r>
          <w:rPr>
            <w:rStyle w:val="a3"/>
            <w:rFonts w:ascii="Arial" w:hAnsi="Arial"/>
            <w:sz w:val="20"/>
            <w:u w:val="none"/>
          </w:rPr>
          <w:t>пунктом 23</w:t>
        </w:r>
      </w:hyperlink>
      <w:r>
        <w:rPr>
          <w:rFonts w:ascii="Arial" w:hAnsi="Arial"/>
          <w:sz w:val="20"/>
        </w:rPr>
        <w:t xml:space="preserve"> настоящих Правил. В течение 3 рабочих дней со дня приемки товаров универсальный передаточный документ направляется в информационную систему мониторинга операторо</w:t>
      </w:r>
      <w:r>
        <w:rPr>
          <w:rFonts w:ascii="Arial" w:hAnsi="Arial"/>
          <w:sz w:val="20"/>
        </w:rPr>
        <w:t>м электронного документооборота.</w:t>
      </w:r>
      <w:bookmarkStart w:id="42" w:name="Par494"/>
    </w:p>
    <w:p w:rsidR="00B03216" w:rsidRDefault="00DD2738">
      <w:pPr>
        <w:spacing w:before="200"/>
        <w:ind w:firstLine="540"/>
        <w:jc w:val="both"/>
        <w:rPr>
          <w:rFonts w:ascii="Arial" w:hAnsi="Arial"/>
          <w:sz w:val="20"/>
        </w:rPr>
      </w:pPr>
      <w:r>
        <w:rPr>
          <w:rFonts w:ascii="Arial" w:hAnsi="Arial"/>
          <w:sz w:val="20"/>
        </w:rPr>
        <w:t xml:space="preserve">Универсальный передаточный документ, предусмотренный </w:t>
      </w:r>
      <w:hyperlink w:anchor="Par494">
        <w:r>
          <w:rPr>
            <w:rStyle w:val="a3"/>
            <w:rFonts w:ascii="Arial" w:hAnsi="Arial"/>
            <w:sz w:val="20"/>
            <w:u w:val="none"/>
          </w:rPr>
          <w:t>абзацем первым</w:t>
        </w:r>
      </w:hyperlink>
      <w:r>
        <w:rPr>
          <w:rFonts w:ascii="Arial" w:hAnsi="Arial"/>
          <w:sz w:val="20"/>
        </w:rPr>
        <w:t xml:space="preserve"> настоящего пункта, должен содержать следующие обязательные сведения:</w:t>
      </w:r>
    </w:p>
    <w:p w:rsidR="00B03216" w:rsidRDefault="00DD2738">
      <w:pPr>
        <w:spacing w:before="200"/>
        <w:ind w:firstLine="540"/>
        <w:jc w:val="both"/>
        <w:rPr>
          <w:rFonts w:ascii="Arial" w:hAnsi="Arial"/>
          <w:sz w:val="20"/>
        </w:rPr>
      </w:pPr>
      <w:r>
        <w:rPr>
          <w:rFonts w:ascii="Arial" w:hAnsi="Arial"/>
          <w:sz w:val="20"/>
        </w:rPr>
        <w:t>идентификационный номер налогоплательщика покупателя;</w:t>
      </w:r>
    </w:p>
    <w:p w:rsidR="00B03216" w:rsidRDefault="00DD2738">
      <w:pPr>
        <w:spacing w:before="200"/>
        <w:ind w:firstLine="540"/>
        <w:jc w:val="both"/>
        <w:rPr>
          <w:rFonts w:ascii="Arial" w:hAnsi="Arial"/>
          <w:sz w:val="20"/>
        </w:rPr>
      </w:pPr>
      <w:r>
        <w:rPr>
          <w:rFonts w:ascii="Arial" w:hAnsi="Arial"/>
          <w:sz w:val="20"/>
        </w:rPr>
        <w:t>еди</w:t>
      </w:r>
      <w:r>
        <w:rPr>
          <w:rFonts w:ascii="Arial" w:hAnsi="Arial"/>
          <w:sz w:val="20"/>
        </w:rPr>
        <w:t xml:space="preserve">ница измерения (код и соответствующее ему условное обозначение (национальное) в соответствии с Общероссийским </w:t>
      </w:r>
      <w:hyperlink r:id="rId102">
        <w:r>
          <w:rPr>
            <w:rStyle w:val="a3"/>
            <w:rFonts w:ascii="Arial" w:hAnsi="Arial"/>
            <w:sz w:val="20"/>
            <w:u w:val="none"/>
          </w:rPr>
          <w:t>классификатором</w:t>
        </w:r>
      </w:hyperlink>
      <w:r>
        <w:rPr>
          <w:rFonts w:ascii="Arial" w:hAnsi="Arial"/>
          <w:sz w:val="20"/>
        </w:rPr>
        <w:t xml:space="preserve"> единиц измерения) (при наличии);</w:t>
      </w:r>
    </w:p>
    <w:p w:rsidR="00B03216" w:rsidRDefault="00DD2738">
      <w:pPr>
        <w:spacing w:before="200"/>
        <w:ind w:firstLine="540"/>
        <w:jc w:val="both"/>
        <w:rPr>
          <w:rFonts w:ascii="Arial" w:hAnsi="Arial"/>
          <w:sz w:val="20"/>
        </w:rPr>
      </w:pPr>
      <w:r>
        <w:rPr>
          <w:rFonts w:ascii="Arial" w:hAnsi="Arial"/>
          <w:sz w:val="20"/>
        </w:rPr>
        <w:t>количество поставл</w:t>
      </w:r>
      <w:r>
        <w:rPr>
          <w:rFonts w:ascii="Arial" w:hAnsi="Arial"/>
          <w:sz w:val="20"/>
        </w:rPr>
        <w:t>яемых (отгруженных) товаров;</w:t>
      </w:r>
    </w:p>
    <w:p w:rsidR="00B03216" w:rsidRDefault="00DD2738">
      <w:pPr>
        <w:spacing w:before="200"/>
        <w:ind w:firstLine="540"/>
        <w:jc w:val="both"/>
        <w:rPr>
          <w:rFonts w:ascii="Arial" w:hAnsi="Arial"/>
          <w:sz w:val="20"/>
        </w:rPr>
      </w:pPr>
      <w:r>
        <w:rPr>
          <w:rFonts w:ascii="Arial" w:hAnsi="Arial"/>
          <w:sz w:val="20"/>
        </w:rPr>
        <w:t>цена товара за единицу измерения без учета налога на добавленную стоимость, а в случае применения государственных регулируемых цен (тарифов), включающих в себя налог на добавленную стоимость, с учетом суммы налога;</w:t>
      </w:r>
    </w:p>
    <w:p w:rsidR="00B03216" w:rsidRDefault="00DD2738">
      <w:pPr>
        <w:spacing w:before="200"/>
        <w:ind w:firstLine="540"/>
        <w:jc w:val="both"/>
        <w:rPr>
          <w:rFonts w:ascii="Arial" w:hAnsi="Arial"/>
          <w:sz w:val="20"/>
        </w:rPr>
      </w:pPr>
      <w:r>
        <w:rPr>
          <w:rFonts w:ascii="Arial" w:hAnsi="Arial"/>
          <w:sz w:val="20"/>
        </w:rPr>
        <w:lastRenderedPageBreak/>
        <w:t>стоимость вс</w:t>
      </w:r>
      <w:r>
        <w:rPr>
          <w:rFonts w:ascii="Arial" w:hAnsi="Arial"/>
          <w:sz w:val="20"/>
        </w:rPr>
        <w:t xml:space="preserve">его количества поставляемых (отгруженных) товаров без налога на добавленную стоимость (в случаях, предусмотренных Налоговым </w:t>
      </w:r>
      <w:hyperlink r:id="rId103">
        <w:r>
          <w:rPr>
            <w:rStyle w:val="a3"/>
            <w:rFonts w:ascii="Arial" w:hAnsi="Arial"/>
            <w:sz w:val="20"/>
            <w:u w:val="none"/>
          </w:rPr>
          <w:t>кодексом</w:t>
        </w:r>
      </w:hyperlink>
      <w:r>
        <w:rPr>
          <w:rFonts w:ascii="Arial" w:hAnsi="Arial"/>
          <w:sz w:val="20"/>
        </w:rPr>
        <w:t xml:space="preserve"> Российской Федерации, указывается налоговая </w:t>
      </w:r>
      <w:r>
        <w:rPr>
          <w:rFonts w:ascii="Arial" w:hAnsi="Arial"/>
          <w:sz w:val="20"/>
        </w:rPr>
        <w:t>база);</w:t>
      </w:r>
    </w:p>
    <w:p w:rsidR="00B03216" w:rsidRDefault="00DD2738">
      <w:pPr>
        <w:spacing w:before="200"/>
        <w:ind w:firstLine="540"/>
        <w:jc w:val="both"/>
        <w:rPr>
          <w:rFonts w:ascii="Arial" w:hAnsi="Arial"/>
          <w:sz w:val="20"/>
        </w:rPr>
      </w:pPr>
      <w:r>
        <w:rPr>
          <w:rFonts w:ascii="Arial" w:hAnsi="Arial"/>
          <w:sz w:val="20"/>
        </w:rPr>
        <w:t>налоговая ставка;</w:t>
      </w:r>
    </w:p>
    <w:p w:rsidR="00B03216" w:rsidRDefault="00DD2738">
      <w:pPr>
        <w:spacing w:before="200"/>
        <w:ind w:firstLine="540"/>
        <w:jc w:val="both"/>
        <w:rPr>
          <w:rFonts w:ascii="Arial" w:hAnsi="Arial"/>
          <w:sz w:val="20"/>
        </w:rPr>
      </w:pPr>
      <w:r>
        <w:rPr>
          <w:rFonts w:ascii="Arial" w:hAnsi="Arial"/>
          <w:sz w:val="20"/>
        </w:rPr>
        <w:t>стоимость всего количества поставляемых (отгруженных) товаров с учетом суммы налога на добавленную стоимость;</w:t>
      </w:r>
    </w:p>
    <w:p w:rsidR="00B03216" w:rsidRDefault="00DD2738">
      <w:pPr>
        <w:spacing w:before="200"/>
        <w:ind w:firstLine="540"/>
        <w:jc w:val="both"/>
        <w:rPr>
          <w:rFonts w:ascii="Arial" w:hAnsi="Arial"/>
          <w:sz w:val="20"/>
        </w:rPr>
      </w:pPr>
      <w:r>
        <w:rPr>
          <w:rFonts w:ascii="Arial" w:hAnsi="Arial"/>
          <w:sz w:val="20"/>
        </w:rPr>
        <w:t>сумма налога на добавленную стоимость, предъявляемая покупателю товаров;</w:t>
      </w:r>
    </w:p>
    <w:p w:rsidR="00B03216" w:rsidRDefault="00DD2738">
      <w:pPr>
        <w:spacing w:before="200"/>
        <w:ind w:firstLine="540"/>
        <w:jc w:val="both"/>
        <w:rPr>
          <w:rFonts w:ascii="Arial" w:hAnsi="Arial"/>
          <w:sz w:val="20"/>
        </w:rPr>
      </w:pPr>
      <w:r>
        <w:rPr>
          <w:rFonts w:ascii="Arial" w:hAnsi="Arial"/>
          <w:sz w:val="20"/>
        </w:rPr>
        <w:t>код причины постановки на учет и глобальный уник</w:t>
      </w:r>
      <w:r>
        <w:rPr>
          <w:rFonts w:ascii="Arial" w:hAnsi="Arial"/>
          <w:sz w:val="20"/>
        </w:rPr>
        <w:t>альный идентификатор адресного объекта в федеральной информационной адресной системе по месту осуществления деятельности покупателя (для юридического лица и филиала иностранного юридического лица), глобальный уникальный идентификатор адресного объекта в фе</w:t>
      </w:r>
      <w:r>
        <w:rPr>
          <w:rFonts w:ascii="Arial" w:hAnsi="Arial"/>
          <w:sz w:val="20"/>
        </w:rPr>
        <w:t>деральной информационной адресной системе (для индивидуального предпринимателя) (в случае если приемка товаров осуществляется организациями и индивидуальными предпринимателями, осуществляющими производство кормов, организациями и индивидуальными предприним</w:t>
      </w:r>
      <w:r>
        <w:rPr>
          <w:rFonts w:ascii="Arial" w:hAnsi="Arial"/>
          <w:sz w:val="20"/>
        </w:rPr>
        <w:t>ателями, осуществляющими разведение, выращивание и содержание животных);</w:t>
      </w:r>
    </w:p>
    <w:p w:rsidR="00B03216" w:rsidRDefault="00DD2738">
      <w:pPr>
        <w:spacing w:before="200"/>
        <w:ind w:firstLine="540"/>
        <w:jc w:val="both"/>
        <w:rPr>
          <w:rFonts w:ascii="Arial" w:hAnsi="Arial"/>
          <w:sz w:val="20"/>
        </w:rPr>
      </w:pPr>
      <w:r>
        <w:rPr>
          <w:rFonts w:ascii="Arial" w:hAnsi="Arial"/>
          <w:sz w:val="20"/>
        </w:rPr>
        <w:t>код идентификации, или код идентификации групповой упаковки, или код идентификации транспортной упаковки.</w:t>
      </w:r>
    </w:p>
    <w:p w:rsidR="00B03216" w:rsidRDefault="00DD2738">
      <w:pPr>
        <w:spacing w:before="200"/>
        <w:ind w:firstLine="540"/>
        <w:jc w:val="both"/>
        <w:rPr>
          <w:rFonts w:ascii="Arial" w:hAnsi="Arial"/>
          <w:sz w:val="20"/>
        </w:rPr>
      </w:pPr>
      <w:r>
        <w:rPr>
          <w:rFonts w:ascii="Arial" w:hAnsi="Arial"/>
          <w:sz w:val="20"/>
        </w:rPr>
        <w:t>88. Оператор информационной системы мониторинга после получения уведомления о</w:t>
      </w:r>
      <w:r>
        <w:rPr>
          <w:rFonts w:ascii="Arial" w:hAnsi="Arial"/>
          <w:sz w:val="20"/>
        </w:rPr>
        <w:t xml:space="preserve">т оператора электронного документооборота или документа о приемке в порядке, предусмотренном </w:t>
      </w:r>
      <w:hyperlink w:anchor="Par197">
        <w:r>
          <w:rPr>
            <w:rStyle w:val="a3"/>
            <w:rFonts w:ascii="Arial" w:hAnsi="Arial"/>
            <w:sz w:val="20"/>
            <w:u w:val="none"/>
          </w:rPr>
          <w:t>пунктом 24</w:t>
        </w:r>
      </w:hyperlink>
      <w:r>
        <w:rPr>
          <w:rFonts w:ascii="Arial" w:hAnsi="Arial"/>
          <w:sz w:val="20"/>
        </w:rPr>
        <w:t xml:space="preserve"> настоящих Правил, отражает в информационной системе мониторинга факт передачи товаров между участниками оборота товаров.</w:t>
      </w:r>
    </w:p>
    <w:p w:rsidR="00B03216" w:rsidRDefault="00DD2738">
      <w:pPr>
        <w:spacing w:before="200"/>
        <w:ind w:firstLine="540"/>
        <w:jc w:val="both"/>
        <w:rPr>
          <w:rFonts w:ascii="Arial" w:hAnsi="Arial"/>
          <w:sz w:val="20"/>
        </w:rPr>
      </w:pPr>
      <w:r>
        <w:rPr>
          <w:rFonts w:ascii="Arial" w:hAnsi="Arial"/>
          <w:sz w:val="20"/>
        </w:rPr>
        <w:t>89. Участники оборота товаров, осуществляющие продажу маркированных товаров с применением контрольно-кассовой техники, направляют в информационную систему мониторинга информацию об обороте товаров, если операция осуществляется между участниками оборота тов</w:t>
      </w:r>
      <w:r>
        <w:rPr>
          <w:rFonts w:ascii="Arial" w:hAnsi="Arial"/>
          <w:sz w:val="20"/>
        </w:rPr>
        <w:t>аров, зарегистрированными в информационной системе мониторинга, или о выводе из оборота товаров посредством контрольно-кассовой техники, а при осуществлении операций корректировки первично представленной в информационную систему мониторинга информации о це</w:t>
      </w:r>
      <w:r>
        <w:rPr>
          <w:rFonts w:ascii="Arial" w:hAnsi="Arial"/>
          <w:sz w:val="20"/>
        </w:rPr>
        <w:t>не товара за единицу товара с учетом скидок, наценок, сборов и налогов, стоимости товара с учетом скидок, наценок, сборов и налогов, ставки налога на добавленную стоимость, включенного в стоимость товара, о выводе из оборота маркированных товаров посредств</w:t>
      </w:r>
      <w:r>
        <w:rPr>
          <w:rFonts w:ascii="Arial" w:hAnsi="Arial"/>
          <w:sz w:val="20"/>
        </w:rPr>
        <w:t>ом контрольно-кассовой техники направляют в информационную систему мониторинга информацию о корректировке вывода из оборота товаров посредством контрольно-кассовой техники.</w:t>
      </w:r>
      <w:bookmarkStart w:id="43" w:name="Par507"/>
    </w:p>
    <w:p w:rsidR="00B03216" w:rsidRDefault="00DD2738">
      <w:pPr>
        <w:spacing w:before="200"/>
        <w:ind w:firstLine="540"/>
        <w:jc w:val="both"/>
        <w:rPr>
          <w:rFonts w:ascii="Arial" w:hAnsi="Arial"/>
          <w:sz w:val="20"/>
        </w:rPr>
      </w:pPr>
      <w:r>
        <w:rPr>
          <w:rFonts w:ascii="Arial" w:hAnsi="Arial"/>
          <w:sz w:val="20"/>
        </w:rPr>
        <w:t>90. Участник оборота товаров, осуществляющий продажу товаров с применением контроль</w:t>
      </w:r>
      <w:r>
        <w:rPr>
          <w:rFonts w:ascii="Arial" w:hAnsi="Arial"/>
          <w:sz w:val="20"/>
        </w:rPr>
        <w:t>но-кассовой техники, идентифицирует и распознает программными и (или) техническими средствами, сопряженными с установленной у него и зарегистрированной контрольно-кассовой техникой, средство идентификации, нанесенное на товар.</w:t>
      </w:r>
    </w:p>
    <w:p w:rsidR="00B03216" w:rsidRDefault="00DD2738">
      <w:pPr>
        <w:spacing w:before="200"/>
        <w:ind w:firstLine="540"/>
        <w:jc w:val="both"/>
        <w:rPr>
          <w:rFonts w:ascii="Arial" w:hAnsi="Arial"/>
          <w:sz w:val="20"/>
        </w:rPr>
      </w:pPr>
      <w:r>
        <w:rPr>
          <w:rFonts w:ascii="Arial" w:hAnsi="Arial"/>
          <w:sz w:val="20"/>
        </w:rPr>
        <w:t>91. При наличии договора с уч</w:t>
      </w:r>
      <w:r>
        <w:rPr>
          <w:rFonts w:ascii="Arial" w:hAnsi="Arial"/>
          <w:sz w:val="20"/>
        </w:rPr>
        <w:t xml:space="preserve">астником оборота товаров, осуществляющим расчеты за товары или принятие возвращаемых товаров с неповрежденным средством идентификации в соответствии с Федеральным </w:t>
      </w:r>
      <w:hyperlink r:id="rId104">
        <w:r>
          <w:rPr>
            <w:rStyle w:val="a3"/>
            <w:rFonts w:ascii="Arial" w:hAnsi="Arial"/>
            <w:sz w:val="20"/>
            <w:u w:val="none"/>
          </w:rPr>
          <w:t>законом</w:t>
        </w:r>
      </w:hyperlink>
      <w:r>
        <w:rPr>
          <w:rFonts w:ascii="Arial" w:hAnsi="Arial"/>
          <w:sz w:val="20"/>
        </w:rPr>
        <w:t xml:space="preserve"> "О при</w:t>
      </w:r>
      <w:r>
        <w:rPr>
          <w:rFonts w:ascii="Arial" w:hAnsi="Arial"/>
          <w:sz w:val="20"/>
        </w:rPr>
        <w:t>менении контрольно-кассовой техники при осуществлении расчетов в Российской Федерации", оператор фискальных данных по поручению такого участника оборота товаров осуществляет от его имени ежедневную передачу в режиме реального времени полученной от него инф</w:t>
      </w:r>
      <w:r>
        <w:rPr>
          <w:rFonts w:ascii="Arial" w:hAnsi="Arial"/>
          <w:sz w:val="20"/>
        </w:rPr>
        <w:t>ормации оператору информационной системы мониторинга по каждой реализованной единице маркированного товара в соответствии с протоколом обмена информацией между оператором фискальных данных и информационной системой мониторинга, включающей следующие обязате</w:t>
      </w:r>
      <w:r>
        <w:rPr>
          <w:rFonts w:ascii="Arial" w:hAnsi="Arial"/>
          <w:sz w:val="20"/>
        </w:rPr>
        <w:t>льные сведения:</w:t>
      </w:r>
      <w:bookmarkStart w:id="44" w:name="Par509"/>
    </w:p>
    <w:p w:rsidR="00B03216" w:rsidRDefault="00DD2738">
      <w:pPr>
        <w:spacing w:before="200"/>
        <w:ind w:firstLine="540"/>
        <w:jc w:val="both"/>
        <w:rPr>
          <w:rFonts w:ascii="Arial" w:hAnsi="Arial"/>
          <w:sz w:val="20"/>
        </w:rPr>
      </w:pPr>
      <w:r>
        <w:rPr>
          <w:rFonts w:ascii="Arial" w:hAnsi="Arial"/>
          <w:sz w:val="20"/>
        </w:rPr>
        <w:t xml:space="preserve">а) идентификационный номер налогоплательщика пользователя контрольно-кассовой техники (кроме случаев, установленных Федеральным </w:t>
      </w:r>
      <w:hyperlink r:id="rId105">
        <w:r>
          <w:rPr>
            <w:rStyle w:val="a3"/>
            <w:rFonts w:ascii="Arial" w:hAnsi="Arial"/>
            <w:sz w:val="20"/>
            <w:u w:val="none"/>
          </w:rPr>
          <w:t>законом</w:t>
        </w:r>
      </w:hyperlink>
      <w:r>
        <w:rPr>
          <w:rFonts w:ascii="Arial" w:hAnsi="Arial"/>
          <w:sz w:val="20"/>
        </w:rPr>
        <w:t xml:space="preserve"> "О применении контрольно-</w:t>
      </w:r>
      <w:r>
        <w:rPr>
          <w:rFonts w:ascii="Arial" w:hAnsi="Arial"/>
          <w:sz w:val="20"/>
        </w:rPr>
        <w:t>кассовой техники при осуществлении расчетов в Российской Федерации");</w:t>
      </w:r>
    </w:p>
    <w:p w:rsidR="00B03216" w:rsidRDefault="00DD2738">
      <w:pPr>
        <w:spacing w:before="200"/>
        <w:ind w:firstLine="540"/>
        <w:jc w:val="both"/>
        <w:rPr>
          <w:rFonts w:ascii="Arial" w:hAnsi="Arial"/>
          <w:sz w:val="20"/>
        </w:rPr>
      </w:pPr>
      <w:r>
        <w:rPr>
          <w:rFonts w:ascii="Arial" w:hAnsi="Arial"/>
          <w:sz w:val="20"/>
        </w:rPr>
        <w:t>б) код формы документа;</w:t>
      </w:r>
    </w:p>
    <w:p w:rsidR="00B03216" w:rsidRDefault="00DD2738">
      <w:pPr>
        <w:spacing w:before="200"/>
        <w:ind w:firstLine="540"/>
        <w:jc w:val="both"/>
        <w:rPr>
          <w:rFonts w:ascii="Arial" w:hAnsi="Arial"/>
          <w:sz w:val="20"/>
        </w:rPr>
      </w:pPr>
      <w:r>
        <w:rPr>
          <w:rFonts w:ascii="Arial" w:hAnsi="Arial"/>
          <w:sz w:val="20"/>
        </w:rPr>
        <w:t>в) порядковый номер документа;</w:t>
      </w:r>
    </w:p>
    <w:p w:rsidR="00B03216" w:rsidRDefault="00DD2738">
      <w:pPr>
        <w:spacing w:before="200"/>
        <w:ind w:firstLine="540"/>
        <w:jc w:val="both"/>
        <w:rPr>
          <w:rFonts w:ascii="Arial" w:hAnsi="Arial"/>
          <w:sz w:val="20"/>
        </w:rPr>
      </w:pPr>
      <w:r>
        <w:rPr>
          <w:rFonts w:ascii="Arial" w:hAnsi="Arial"/>
          <w:sz w:val="20"/>
        </w:rPr>
        <w:t>г) дата и время формирования документа;</w:t>
      </w:r>
    </w:p>
    <w:p w:rsidR="00B03216" w:rsidRDefault="00DD2738">
      <w:pPr>
        <w:spacing w:before="200"/>
        <w:ind w:firstLine="540"/>
        <w:jc w:val="both"/>
        <w:rPr>
          <w:rFonts w:ascii="Arial" w:hAnsi="Arial"/>
          <w:sz w:val="20"/>
        </w:rPr>
      </w:pPr>
      <w:r>
        <w:rPr>
          <w:rFonts w:ascii="Arial" w:hAnsi="Arial"/>
          <w:sz w:val="20"/>
        </w:rPr>
        <w:lastRenderedPageBreak/>
        <w:t xml:space="preserve">д) признак расчета - приход (получение средств от покупателя), возврат прихода (возврат </w:t>
      </w:r>
      <w:r>
        <w:rPr>
          <w:rFonts w:ascii="Arial" w:hAnsi="Arial"/>
          <w:sz w:val="20"/>
        </w:rPr>
        <w:t>покупателю средств, полученных от него), расход (выдача средств покупателю), возврат расхода (получение от покупателя средств, выданных ему);</w:t>
      </w:r>
    </w:p>
    <w:p w:rsidR="00B03216" w:rsidRDefault="00DD2738">
      <w:pPr>
        <w:spacing w:before="200"/>
        <w:ind w:firstLine="540"/>
        <w:jc w:val="both"/>
        <w:rPr>
          <w:rFonts w:ascii="Arial" w:hAnsi="Arial"/>
          <w:sz w:val="20"/>
        </w:rPr>
      </w:pPr>
      <w:r>
        <w:rPr>
          <w:rFonts w:ascii="Arial" w:hAnsi="Arial"/>
          <w:sz w:val="20"/>
        </w:rPr>
        <w:t>е) код маркировки, или код идентификации, или код идентификации групповой упаковки в составе реквизита "код товара</w:t>
      </w:r>
      <w:r>
        <w:rPr>
          <w:rFonts w:ascii="Arial" w:hAnsi="Arial"/>
          <w:sz w:val="20"/>
        </w:rPr>
        <w:t>";</w:t>
      </w:r>
    </w:p>
    <w:p w:rsidR="00B03216" w:rsidRDefault="00DD2738">
      <w:pPr>
        <w:spacing w:before="200"/>
        <w:ind w:firstLine="540"/>
        <w:jc w:val="both"/>
        <w:rPr>
          <w:rFonts w:ascii="Arial" w:hAnsi="Arial"/>
          <w:sz w:val="20"/>
        </w:rPr>
      </w:pPr>
      <w:r>
        <w:rPr>
          <w:rFonts w:ascii="Arial" w:hAnsi="Arial"/>
          <w:sz w:val="20"/>
        </w:rPr>
        <w:t>ж) данные о каждой единице товара (статус товара (при наличии), цена за единицу предмета расчета с учетом скидок и наценок, сборов и налогов, количество единиц товара, стоимость предмета расчета с учетом скидок и наценок, сборов и налогов с указанием ст</w:t>
      </w:r>
      <w:r>
        <w:rPr>
          <w:rFonts w:ascii="Arial" w:hAnsi="Arial"/>
          <w:sz w:val="20"/>
        </w:rPr>
        <w:t>авки налога на добавленную стоимость, включенного в стоимость товара);</w:t>
      </w:r>
    </w:p>
    <w:p w:rsidR="00B03216" w:rsidRDefault="00DD2738">
      <w:pPr>
        <w:spacing w:before="200"/>
        <w:ind w:firstLine="540"/>
        <w:jc w:val="both"/>
        <w:rPr>
          <w:rFonts w:ascii="Arial" w:hAnsi="Arial"/>
          <w:sz w:val="20"/>
        </w:rPr>
      </w:pPr>
      <w:r>
        <w:rPr>
          <w:rFonts w:ascii="Arial" w:hAnsi="Arial"/>
          <w:sz w:val="20"/>
        </w:rPr>
        <w:t>з) регистрационный номер контрольно-кассовой техники;</w:t>
      </w:r>
    </w:p>
    <w:p w:rsidR="00B03216" w:rsidRDefault="00DD2738">
      <w:pPr>
        <w:spacing w:before="200"/>
        <w:ind w:firstLine="540"/>
        <w:jc w:val="both"/>
        <w:rPr>
          <w:rFonts w:ascii="Arial" w:hAnsi="Arial"/>
          <w:sz w:val="20"/>
        </w:rPr>
      </w:pPr>
      <w:r>
        <w:rPr>
          <w:rFonts w:ascii="Arial" w:hAnsi="Arial"/>
          <w:sz w:val="20"/>
        </w:rPr>
        <w:t>и) заводской номер фискального накопителя;</w:t>
      </w:r>
    </w:p>
    <w:p w:rsidR="00B03216" w:rsidRDefault="00DD2738">
      <w:pPr>
        <w:spacing w:before="200"/>
        <w:ind w:firstLine="540"/>
        <w:jc w:val="both"/>
        <w:rPr>
          <w:rFonts w:ascii="Arial" w:hAnsi="Arial"/>
          <w:sz w:val="20"/>
        </w:rPr>
      </w:pPr>
      <w:r>
        <w:rPr>
          <w:rFonts w:ascii="Arial" w:hAnsi="Arial"/>
          <w:sz w:val="20"/>
        </w:rPr>
        <w:t xml:space="preserve">к) адрес и место осуществления расчета (кроме случаев, установленных Федеральным </w:t>
      </w:r>
      <w:hyperlink r:id="rId106">
        <w:r>
          <w:rPr>
            <w:rStyle w:val="a3"/>
            <w:rFonts w:ascii="Arial" w:hAnsi="Arial"/>
            <w:sz w:val="20"/>
            <w:u w:val="none"/>
          </w:rPr>
          <w:t>законом</w:t>
        </w:r>
      </w:hyperlink>
      <w:r>
        <w:rPr>
          <w:rFonts w:ascii="Arial" w:hAnsi="Arial"/>
          <w:sz w:val="20"/>
        </w:rPr>
        <w:t xml:space="preserve"> "О применении контрольно-кассовой техники при осуществлении расчетов в Российской Федерации");</w:t>
      </w:r>
    </w:p>
    <w:p w:rsidR="00B03216" w:rsidRDefault="00DD2738">
      <w:pPr>
        <w:spacing w:before="200"/>
        <w:ind w:firstLine="540"/>
        <w:jc w:val="both"/>
        <w:rPr>
          <w:rFonts w:ascii="Arial" w:hAnsi="Arial"/>
          <w:sz w:val="20"/>
        </w:rPr>
      </w:pPr>
      <w:r>
        <w:rPr>
          <w:rFonts w:ascii="Arial" w:hAnsi="Arial"/>
          <w:sz w:val="20"/>
        </w:rPr>
        <w:t>л) система налогообложения, применяемая пользователем при расчетах за маркированн</w:t>
      </w:r>
      <w:r>
        <w:rPr>
          <w:rFonts w:ascii="Arial" w:hAnsi="Arial"/>
          <w:sz w:val="20"/>
        </w:rPr>
        <w:t>ые товары;</w:t>
      </w:r>
    </w:p>
    <w:p w:rsidR="00B03216" w:rsidRDefault="00DD2738">
      <w:pPr>
        <w:spacing w:before="200"/>
        <w:ind w:firstLine="540"/>
        <w:jc w:val="both"/>
        <w:rPr>
          <w:rFonts w:ascii="Arial" w:hAnsi="Arial"/>
          <w:sz w:val="20"/>
        </w:rPr>
      </w:pPr>
      <w:r>
        <w:rPr>
          <w:rFonts w:ascii="Arial" w:hAnsi="Arial"/>
          <w:sz w:val="20"/>
        </w:rPr>
        <w:t>м) идентификационный номер налогоплательщика покупателя (клиента) (при осуществлении расчетов с применением контрольно-кассовой техники между организациями и (или) индивидуальными предпринимателями);</w:t>
      </w:r>
    </w:p>
    <w:p w:rsidR="00B03216" w:rsidRDefault="00DD2738">
      <w:pPr>
        <w:spacing w:before="200"/>
        <w:ind w:firstLine="540"/>
        <w:jc w:val="both"/>
        <w:rPr>
          <w:rFonts w:ascii="Arial" w:hAnsi="Arial"/>
          <w:sz w:val="20"/>
        </w:rPr>
      </w:pPr>
      <w:r>
        <w:rPr>
          <w:rFonts w:ascii="Arial" w:hAnsi="Arial"/>
          <w:sz w:val="20"/>
        </w:rPr>
        <w:t>н) данные о продаже разукомплектованной потре</w:t>
      </w:r>
      <w:r>
        <w:rPr>
          <w:rFonts w:ascii="Arial" w:hAnsi="Arial"/>
          <w:sz w:val="20"/>
        </w:rPr>
        <w:t>бительской упаковки (количество проданных немаркированных частей и общее количество частей в потребительской упаковке);</w:t>
      </w:r>
    </w:p>
    <w:p w:rsidR="00B03216" w:rsidRDefault="00DD2738">
      <w:pPr>
        <w:spacing w:before="200"/>
        <w:ind w:firstLine="540"/>
        <w:jc w:val="both"/>
        <w:rPr>
          <w:rFonts w:ascii="Arial" w:hAnsi="Arial"/>
          <w:sz w:val="20"/>
        </w:rPr>
      </w:pPr>
      <w:r>
        <w:rPr>
          <w:rFonts w:ascii="Arial" w:hAnsi="Arial"/>
          <w:sz w:val="20"/>
        </w:rPr>
        <w:t>о) реквизиты рецепта (номер рецепта, дата оформления рецепта) (при наличии).</w:t>
      </w:r>
    </w:p>
    <w:p w:rsidR="00B03216" w:rsidRDefault="00DD2738">
      <w:pPr>
        <w:spacing w:before="200"/>
        <w:ind w:firstLine="540"/>
        <w:jc w:val="both"/>
        <w:rPr>
          <w:rFonts w:ascii="Arial" w:hAnsi="Arial"/>
          <w:sz w:val="20"/>
        </w:rPr>
      </w:pPr>
      <w:r>
        <w:rPr>
          <w:rFonts w:ascii="Arial" w:hAnsi="Arial"/>
          <w:sz w:val="20"/>
        </w:rPr>
        <w:t>92. Сведения об осуществлении расчетов с применением контро</w:t>
      </w:r>
      <w:r>
        <w:rPr>
          <w:rFonts w:ascii="Arial" w:hAnsi="Arial"/>
          <w:sz w:val="20"/>
        </w:rPr>
        <w:t xml:space="preserve">льно-кассовой техники между участниками оборота товаров приравниваются к универсальному передаточному документу, предусмотренному </w:t>
      </w:r>
      <w:hyperlink w:anchor="Par494">
        <w:r>
          <w:rPr>
            <w:rStyle w:val="a3"/>
            <w:rFonts w:ascii="Arial" w:hAnsi="Arial"/>
            <w:sz w:val="20"/>
            <w:u w:val="none"/>
          </w:rPr>
          <w:t>пунктом 87</w:t>
        </w:r>
      </w:hyperlink>
      <w:r>
        <w:rPr>
          <w:rFonts w:ascii="Arial" w:hAnsi="Arial"/>
          <w:sz w:val="20"/>
        </w:rPr>
        <w:t xml:space="preserve"> настоящих Правил, и являются основанием для отражения оператором информационной систем</w:t>
      </w:r>
      <w:r>
        <w:rPr>
          <w:rFonts w:ascii="Arial" w:hAnsi="Arial"/>
          <w:sz w:val="20"/>
        </w:rPr>
        <w:t>ы мониторинга в информационной системе мониторинга факта приема-передачи товаров.</w:t>
      </w:r>
    </w:p>
    <w:p w:rsidR="00B03216" w:rsidRDefault="00DD2738">
      <w:pPr>
        <w:spacing w:before="200"/>
        <w:ind w:firstLine="540"/>
        <w:jc w:val="both"/>
        <w:rPr>
          <w:rFonts w:ascii="Arial" w:hAnsi="Arial"/>
          <w:sz w:val="20"/>
        </w:rPr>
      </w:pPr>
      <w:r>
        <w:rPr>
          <w:rFonts w:ascii="Arial" w:hAnsi="Arial"/>
          <w:sz w:val="20"/>
        </w:rPr>
        <w:t>93. При отсутствии договора с оператором фискальных данных на осуществление от имени и по поручению участника оборота товаров передачи сведений оператору информационной систе</w:t>
      </w:r>
      <w:r>
        <w:rPr>
          <w:rFonts w:ascii="Arial" w:hAnsi="Arial"/>
          <w:sz w:val="20"/>
        </w:rPr>
        <w:t>мы мониторинга или при отсутствии у оператора фискальных данных технической возможности осуществлять от имени и по поручению участника оборота товаров передачу сведений о реализации маркированных товаров, полученных от контрольно-кассовой техники участника</w:t>
      </w:r>
      <w:r>
        <w:rPr>
          <w:rFonts w:ascii="Arial" w:hAnsi="Arial"/>
          <w:sz w:val="20"/>
        </w:rPr>
        <w:t xml:space="preserve"> оборота товаров, передачу сведений об обороте товаров в случае, если операция осуществляется между участниками оборота товаров, зарегистрированными в информационной системе мониторинга, или о выводе товаров из оборота обязанность по передаче сведений об о</w:t>
      </w:r>
      <w:r>
        <w:rPr>
          <w:rFonts w:ascii="Arial" w:hAnsi="Arial"/>
          <w:sz w:val="20"/>
        </w:rPr>
        <w:t>бороте маркированных товаров или о выводе товаров из оборота с применением контрольно-кассовой техники выполняется участником оборота товаров не позднее 30 календарных дней со дня продажи товаров через личный кабинет участника оборота товаров или посредств</w:t>
      </w:r>
      <w:r>
        <w:rPr>
          <w:rFonts w:ascii="Arial" w:hAnsi="Arial"/>
          <w:sz w:val="20"/>
        </w:rPr>
        <w:t>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rsidR="00B03216" w:rsidRDefault="00DD2738">
      <w:pPr>
        <w:spacing w:before="200"/>
        <w:ind w:firstLine="540"/>
        <w:jc w:val="both"/>
        <w:rPr>
          <w:rFonts w:ascii="Arial" w:hAnsi="Arial"/>
          <w:sz w:val="20"/>
        </w:rPr>
      </w:pPr>
      <w:r>
        <w:rPr>
          <w:rFonts w:ascii="Arial" w:hAnsi="Arial"/>
          <w:sz w:val="20"/>
        </w:rPr>
        <w:t>94. Уведомление о регистрации в информационной системе мониторинга сведений об обор</w:t>
      </w:r>
      <w:r>
        <w:rPr>
          <w:rFonts w:ascii="Arial" w:hAnsi="Arial"/>
          <w:sz w:val="20"/>
        </w:rPr>
        <w:t>оте маркированных товаров в случае, если операция осуществляется между участниками оборота товаров, зарегистрированными в информационной системе мониторинга, или о выводе товаров из оборота, или об отказе в регистрации таких сведений направляется оператору</w:t>
      </w:r>
      <w:r>
        <w:rPr>
          <w:rFonts w:ascii="Arial" w:hAnsi="Arial"/>
          <w:sz w:val="20"/>
        </w:rPr>
        <w:t xml:space="preserve"> фискальных данных и (или) участнику оборота товаров, осуществившему продажу товаров с использованием контрольно-кассовой техники, и (или) участникам оборота товаров, осуществившим прием и передачу товаров с использованием контрольно-кассовой техники.</w:t>
      </w:r>
      <w:bookmarkStart w:id="45" w:name="Par526"/>
    </w:p>
    <w:p w:rsidR="00B03216" w:rsidRDefault="00DD2738">
      <w:pPr>
        <w:spacing w:before="200"/>
        <w:ind w:firstLine="540"/>
        <w:jc w:val="both"/>
        <w:rPr>
          <w:rFonts w:ascii="Arial" w:hAnsi="Arial"/>
          <w:sz w:val="20"/>
        </w:rPr>
      </w:pPr>
      <w:r>
        <w:rPr>
          <w:rFonts w:ascii="Arial" w:hAnsi="Arial"/>
          <w:sz w:val="20"/>
        </w:rPr>
        <w:t xml:space="preserve">95. </w:t>
      </w:r>
      <w:r>
        <w:rPr>
          <w:rFonts w:ascii="Arial" w:hAnsi="Arial"/>
          <w:sz w:val="20"/>
        </w:rPr>
        <w:t>В случаях применения контрольно-кассовой техники в режиме, не предусматривающем обязательной передачи фискальных документов в налоговые органы и в информационную систему мониторинга в электронной форме через оператора фискальных данных, а также в случае, е</w:t>
      </w:r>
      <w:r>
        <w:rPr>
          <w:rFonts w:ascii="Arial" w:hAnsi="Arial"/>
          <w:sz w:val="20"/>
        </w:rPr>
        <w:t xml:space="preserve">сли участник оборота товаров подпадает под действие положений </w:t>
      </w:r>
      <w:hyperlink r:id="rId107">
        <w:r>
          <w:rPr>
            <w:rStyle w:val="a3"/>
            <w:rFonts w:ascii="Arial" w:hAnsi="Arial"/>
            <w:sz w:val="20"/>
            <w:u w:val="none"/>
          </w:rPr>
          <w:t>пунктов 2</w:t>
        </w:r>
      </w:hyperlink>
      <w:r>
        <w:rPr>
          <w:rFonts w:ascii="Arial" w:hAnsi="Arial"/>
          <w:sz w:val="20"/>
        </w:rPr>
        <w:t xml:space="preserve"> и </w:t>
      </w:r>
      <w:hyperlink r:id="rId108">
        <w:r>
          <w:rPr>
            <w:rStyle w:val="a3"/>
            <w:rFonts w:ascii="Arial" w:hAnsi="Arial"/>
            <w:sz w:val="20"/>
            <w:u w:val="none"/>
          </w:rPr>
          <w:t>3 статьи</w:t>
        </w:r>
        <w:r>
          <w:rPr>
            <w:rStyle w:val="a3"/>
            <w:rFonts w:ascii="Arial" w:hAnsi="Arial"/>
            <w:sz w:val="20"/>
            <w:u w:val="none"/>
          </w:rPr>
          <w:t xml:space="preserve"> 2</w:t>
        </w:r>
      </w:hyperlink>
      <w:r>
        <w:rPr>
          <w:rFonts w:ascii="Arial" w:hAnsi="Arial"/>
          <w:sz w:val="20"/>
        </w:rPr>
        <w:t xml:space="preserve"> </w:t>
      </w:r>
      <w:r>
        <w:rPr>
          <w:rFonts w:ascii="Arial" w:hAnsi="Arial"/>
          <w:sz w:val="20"/>
        </w:rPr>
        <w:lastRenderedPageBreak/>
        <w:t>Федерального закона "О применении контрольно-кассовой техники при осуществлении расчетов в Российской Федерации", участники оборота товаров самостоятельно не позднее 30 календарных дней со дня продажи товаров направляют в информационную систему монитори</w:t>
      </w:r>
      <w:r>
        <w:rPr>
          <w:rFonts w:ascii="Arial" w:hAnsi="Arial"/>
          <w:sz w:val="20"/>
        </w:rPr>
        <w:t xml:space="preserve">нга информацию о выводе из оборота товаров или об обороте маркированных товаров в случае, если операция осуществляется между участниками оборота товаров, зарегистрированными в информационной системе мониторинга, содержащую сведения, предусмотренные </w:t>
      </w:r>
      <w:hyperlink w:anchor="Par509">
        <w:r>
          <w:rPr>
            <w:rStyle w:val="a3"/>
            <w:rFonts w:ascii="Arial" w:hAnsi="Arial"/>
            <w:sz w:val="20"/>
            <w:u w:val="none"/>
          </w:rPr>
          <w:t>пунктом 91</w:t>
        </w:r>
      </w:hyperlink>
      <w:r>
        <w:rPr>
          <w:rFonts w:ascii="Arial" w:hAnsi="Arial"/>
          <w:sz w:val="20"/>
        </w:rPr>
        <w:t xml:space="preserve"> настоящих Правил, через личный кабинет участника оборота товаров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w:t>
      </w:r>
      <w:r>
        <w:rPr>
          <w:rFonts w:ascii="Arial" w:hAnsi="Arial"/>
          <w:sz w:val="20"/>
        </w:rPr>
        <w:t>ионной системы мониторинга.</w:t>
      </w:r>
    </w:p>
    <w:p w:rsidR="00B03216" w:rsidRDefault="00DD2738">
      <w:pPr>
        <w:spacing w:before="200"/>
        <w:ind w:firstLine="540"/>
        <w:jc w:val="both"/>
        <w:rPr>
          <w:rFonts w:ascii="Arial" w:hAnsi="Arial"/>
          <w:sz w:val="20"/>
        </w:rPr>
      </w:pPr>
      <w:r>
        <w:rPr>
          <w:rFonts w:ascii="Arial" w:hAnsi="Arial"/>
          <w:sz w:val="20"/>
        </w:rPr>
        <w:t>96. В случае возврата маркированных товаров потребителем в соответствии с законодательством Российской Федерации о защите прав потребителей участник оборота товаров представляет в информационную систему мониторинга до предложени</w:t>
      </w:r>
      <w:r>
        <w:rPr>
          <w:rFonts w:ascii="Arial" w:hAnsi="Arial"/>
          <w:sz w:val="20"/>
        </w:rPr>
        <w:t>я таких товаров для реализации (продажи), в том числе до их выставления в месте реализации (продажи), демонстрации их образцов, сведения одним из следующих способов:</w:t>
      </w:r>
    </w:p>
    <w:p w:rsidR="00B03216" w:rsidRDefault="00DD2738">
      <w:pPr>
        <w:spacing w:before="200"/>
        <w:ind w:firstLine="540"/>
        <w:jc w:val="both"/>
        <w:rPr>
          <w:rFonts w:ascii="Arial" w:hAnsi="Arial"/>
          <w:sz w:val="20"/>
        </w:rPr>
      </w:pPr>
      <w:r>
        <w:rPr>
          <w:rFonts w:ascii="Arial" w:hAnsi="Arial"/>
          <w:sz w:val="20"/>
        </w:rPr>
        <w:t>а) с применением контрольно-кассовой техники через оператора фискальных данных в соответст</w:t>
      </w:r>
      <w:r>
        <w:rPr>
          <w:rFonts w:ascii="Arial" w:hAnsi="Arial"/>
          <w:sz w:val="20"/>
        </w:rPr>
        <w:t xml:space="preserve">вии с </w:t>
      </w:r>
      <w:hyperlink w:anchor="Par507">
        <w:r>
          <w:rPr>
            <w:rStyle w:val="a3"/>
            <w:rFonts w:ascii="Arial" w:hAnsi="Arial"/>
            <w:sz w:val="20"/>
            <w:u w:val="none"/>
          </w:rPr>
          <w:t>пунктами 89</w:t>
        </w:r>
      </w:hyperlink>
      <w:r>
        <w:rPr>
          <w:rFonts w:ascii="Arial" w:hAnsi="Arial"/>
          <w:sz w:val="20"/>
        </w:rPr>
        <w:t xml:space="preserve"> - </w:t>
      </w:r>
      <w:hyperlink w:anchor="Par526">
        <w:r>
          <w:rPr>
            <w:rStyle w:val="a3"/>
            <w:rFonts w:ascii="Arial" w:hAnsi="Arial"/>
            <w:sz w:val="20"/>
            <w:u w:val="none"/>
          </w:rPr>
          <w:t>94</w:t>
        </w:r>
      </w:hyperlink>
      <w:r>
        <w:rPr>
          <w:rFonts w:ascii="Arial" w:hAnsi="Arial"/>
          <w:sz w:val="20"/>
        </w:rPr>
        <w:t xml:space="preserve"> настоящих Правил, самостоятельно или с привлечением иных юридических лиц или индивидуальных предпринимателей, уполномоченных участником оборота товаров и действующих от его им</w:t>
      </w:r>
      <w:r>
        <w:rPr>
          <w:rFonts w:ascii="Arial" w:hAnsi="Arial"/>
          <w:sz w:val="20"/>
        </w:rPr>
        <w:t>ени в соответствии с законодательством Российской Федерации;</w:t>
      </w:r>
    </w:p>
    <w:p w:rsidR="00B03216" w:rsidRDefault="00DD2738">
      <w:pPr>
        <w:spacing w:before="200"/>
        <w:ind w:firstLine="540"/>
        <w:jc w:val="both"/>
        <w:rPr>
          <w:rFonts w:ascii="Arial" w:hAnsi="Arial"/>
          <w:sz w:val="20"/>
        </w:rPr>
      </w:pPr>
      <w:r>
        <w:rPr>
          <w:rFonts w:ascii="Arial" w:hAnsi="Arial"/>
          <w:sz w:val="20"/>
        </w:rPr>
        <w:t>б) самостоятельно с внесением в информационную систему мониторинга следующих сведений:</w:t>
      </w:r>
    </w:p>
    <w:p w:rsidR="00B03216" w:rsidRDefault="00DD2738">
      <w:pPr>
        <w:spacing w:before="200"/>
        <w:ind w:firstLine="540"/>
        <w:jc w:val="both"/>
        <w:rPr>
          <w:rFonts w:ascii="Arial" w:hAnsi="Arial"/>
          <w:sz w:val="20"/>
        </w:rPr>
      </w:pPr>
      <w:r>
        <w:rPr>
          <w:rFonts w:ascii="Arial" w:hAnsi="Arial"/>
          <w:sz w:val="20"/>
        </w:rPr>
        <w:t>идентификационный номер налогоплательщика участника оборота товаров, принимающего товары;</w:t>
      </w:r>
    </w:p>
    <w:p w:rsidR="00B03216" w:rsidRDefault="00DD2738">
      <w:pPr>
        <w:spacing w:before="200"/>
        <w:ind w:firstLine="540"/>
        <w:jc w:val="both"/>
        <w:rPr>
          <w:rFonts w:ascii="Arial" w:hAnsi="Arial"/>
          <w:sz w:val="20"/>
        </w:rPr>
      </w:pPr>
      <w:r>
        <w:rPr>
          <w:rFonts w:ascii="Arial" w:hAnsi="Arial"/>
          <w:sz w:val="20"/>
        </w:rPr>
        <w:t xml:space="preserve">код идентификации </w:t>
      </w:r>
      <w:r>
        <w:rPr>
          <w:rFonts w:ascii="Arial" w:hAnsi="Arial"/>
          <w:sz w:val="20"/>
        </w:rPr>
        <w:t>или код идентификации групповой упаковки, возвращаемый в оборот;</w:t>
      </w:r>
    </w:p>
    <w:p w:rsidR="00B03216" w:rsidRDefault="00DD2738">
      <w:pPr>
        <w:spacing w:before="200"/>
        <w:ind w:firstLine="540"/>
        <w:jc w:val="both"/>
        <w:rPr>
          <w:rFonts w:ascii="Arial" w:hAnsi="Arial"/>
          <w:sz w:val="20"/>
        </w:rPr>
      </w:pPr>
      <w:r>
        <w:rPr>
          <w:rFonts w:ascii="Arial" w:hAnsi="Arial"/>
          <w:sz w:val="20"/>
        </w:rPr>
        <w:t>реквизиты документов, подтверждающих возврат маркированных товаров.</w:t>
      </w:r>
    </w:p>
    <w:p w:rsidR="00B03216" w:rsidRDefault="00DD2738">
      <w:pPr>
        <w:spacing w:before="200"/>
        <w:ind w:firstLine="540"/>
        <w:jc w:val="both"/>
        <w:rPr>
          <w:rFonts w:ascii="Arial" w:hAnsi="Arial"/>
          <w:sz w:val="20"/>
        </w:rPr>
      </w:pPr>
      <w:r>
        <w:rPr>
          <w:rFonts w:ascii="Arial" w:hAnsi="Arial"/>
          <w:sz w:val="20"/>
        </w:rPr>
        <w:t xml:space="preserve">97. При выводе товаров из оборота по основаниям, не являющимся продажей в розницу, за исключением случаев, предусмотренных </w:t>
      </w:r>
      <w:hyperlink w:anchor="Par541">
        <w:r>
          <w:rPr>
            <w:rStyle w:val="a3"/>
            <w:rFonts w:ascii="Arial" w:hAnsi="Arial"/>
            <w:sz w:val="20"/>
            <w:u w:val="none"/>
          </w:rPr>
          <w:t>пунктами 98</w:t>
        </w:r>
      </w:hyperlink>
      <w:r>
        <w:rPr>
          <w:rFonts w:ascii="Arial" w:hAnsi="Arial"/>
          <w:sz w:val="20"/>
        </w:rPr>
        <w:t xml:space="preserve">, </w:t>
      </w:r>
      <w:hyperlink w:anchor="Par555">
        <w:r>
          <w:rPr>
            <w:rStyle w:val="a3"/>
            <w:rFonts w:ascii="Arial" w:hAnsi="Arial"/>
            <w:sz w:val="20"/>
            <w:u w:val="none"/>
          </w:rPr>
          <w:t>100</w:t>
        </w:r>
      </w:hyperlink>
      <w:r>
        <w:rPr>
          <w:rFonts w:ascii="Arial" w:hAnsi="Arial"/>
          <w:sz w:val="20"/>
        </w:rPr>
        <w:t xml:space="preserve">, </w:t>
      </w:r>
      <w:hyperlink w:anchor="Par560">
        <w:r>
          <w:rPr>
            <w:rStyle w:val="a3"/>
            <w:rFonts w:ascii="Arial" w:hAnsi="Arial"/>
            <w:sz w:val="20"/>
            <w:u w:val="none"/>
          </w:rPr>
          <w:t>101</w:t>
        </w:r>
      </w:hyperlink>
      <w:r>
        <w:rPr>
          <w:rFonts w:ascii="Arial" w:hAnsi="Arial"/>
          <w:sz w:val="20"/>
        </w:rPr>
        <w:t xml:space="preserve">, </w:t>
      </w:r>
      <w:hyperlink w:anchor="Par570">
        <w:r>
          <w:rPr>
            <w:rStyle w:val="a3"/>
            <w:rFonts w:ascii="Arial" w:hAnsi="Arial"/>
            <w:sz w:val="20"/>
            <w:u w:val="none"/>
          </w:rPr>
          <w:t>103</w:t>
        </w:r>
      </w:hyperlink>
      <w:r>
        <w:rPr>
          <w:rFonts w:ascii="Arial" w:hAnsi="Arial"/>
          <w:sz w:val="20"/>
        </w:rPr>
        <w:t xml:space="preserve"> и </w:t>
      </w:r>
      <w:hyperlink w:anchor="Par589">
        <w:r>
          <w:rPr>
            <w:rStyle w:val="a3"/>
            <w:rFonts w:ascii="Arial" w:hAnsi="Arial"/>
            <w:sz w:val="20"/>
            <w:u w:val="none"/>
          </w:rPr>
          <w:t>106</w:t>
        </w:r>
      </w:hyperlink>
      <w:r>
        <w:rPr>
          <w:rFonts w:ascii="Arial" w:hAnsi="Arial"/>
          <w:sz w:val="20"/>
        </w:rPr>
        <w:t xml:space="preserve"> настоящих Правил, участник оборота товаров, осуществляющий их вывод из оборота, в течение 3 рабочих дней после вывода товара из оборота представляет в информационную систему мониторинга следующие сведения:</w:t>
      </w:r>
      <w:bookmarkStart w:id="46" w:name="Par534"/>
    </w:p>
    <w:p w:rsidR="00B03216" w:rsidRDefault="00DD2738">
      <w:pPr>
        <w:spacing w:before="200"/>
        <w:ind w:firstLine="540"/>
        <w:jc w:val="both"/>
        <w:rPr>
          <w:rFonts w:ascii="Arial" w:hAnsi="Arial"/>
          <w:sz w:val="20"/>
        </w:rPr>
      </w:pPr>
      <w:r>
        <w:rPr>
          <w:rFonts w:ascii="Arial" w:hAnsi="Arial"/>
          <w:sz w:val="20"/>
        </w:rPr>
        <w:t xml:space="preserve">а) идентификационный номер налогоплательщика </w:t>
      </w:r>
      <w:r>
        <w:rPr>
          <w:rFonts w:ascii="Arial" w:hAnsi="Arial"/>
          <w:sz w:val="20"/>
        </w:rPr>
        <w:t>участника оборота товаров, осуществляющего вывод товаров из оборота;</w:t>
      </w:r>
    </w:p>
    <w:p w:rsidR="00B03216" w:rsidRDefault="00DD2738">
      <w:pPr>
        <w:spacing w:before="200"/>
        <w:ind w:firstLine="540"/>
        <w:jc w:val="both"/>
        <w:rPr>
          <w:rFonts w:ascii="Arial" w:hAnsi="Arial"/>
          <w:sz w:val="20"/>
        </w:rPr>
      </w:pPr>
      <w:r>
        <w:rPr>
          <w:rFonts w:ascii="Arial" w:hAnsi="Arial"/>
          <w:sz w:val="20"/>
        </w:rPr>
        <w:t>б) причина вывода товаров из оборота (уничтожение, истечение срока годности, утрата, использование для ветеринарного применения и другое);</w:t>
      </w:r>
    </w:p>
    <w:p w:rsidR="00B03216" w:rsidRDefault="00DD2738">
      <w:pPr>
        <w:spacing w:before="200"/>
        <w:ind w:firstLine="540"/>
        <w:jc w:val="both"/>
        <w:rPr>
          <w:rFonts w:ascii="Arial" w:hAnsi="Arial"/>
          <w:sz w:val="20"/>
        </w:rPr>
      </w:pPr>
      <w:r>
        <w:rPr>
          <w:rFonts w:ascii="Arial" w:hAnsi="Arial"/>
          <w:sz w:val="20"/>
        </w:rPr>
        <w:t>в) глобальный уникальный идентификатор адресного</w:t>
      </w:r>
      <w:r>
        <w:rPr>
          <w:rFonts w:ascii="Arial" w:hAnsi="Arial"/>
          <w:sz w:val="20"/>
        </w:rPr>
        <w:t xml:space="preserve"> объекта в федеральной информационной адресной системе по месту осуществления деятельности участника оборота товаров, осуществляющего вывод товаров из оборота (в случае вывода товаров из оборота организациями и индивидуальными предпринимателями, осуществля</w:t>
      </w:r>
      <w:r>
        <w:rPr>
          <w:rFonts w:ascii="Arial" w:hAnsi="Arial"/>
          <w:sz w:val="20"/>
        </w:rPr>
        <w:t>ющими производство кормов, организациями и индивидуальными предпринимателями, осуществляющими разведение, выращивание и содержание животных);</w:t>
      </w:r>
    </w:p>
    <w:p w:rsidR="00B03216" w:rsidRDefault="00DD2738">
      <w:pPr>
        <w:spacing w:before="200"/>
        <w:ind w:firstLine="540"/>
        <w:jc w:val="both"/>
        <w:rPr>
          <w:rFonts w:ascii="Arial" w:hAnsi="Arial"/>
          <w:sz w:val="20"/>
        </w:rPr>
      </w:pPr>
      <w:r>
        <w:rPr>
          <w:rFonts w:ascii="Arial" w:hAnsi="Arial"/>
          <w:sz w:val="20"/>
        </w:rPr>
        <w:t>г) наименование, дата и номер первичного документа о выбытии товаров из оборота;</w:t>
      </w:r>
    </w:p>
    <w:p w:rsidR="00B03216" w:rsidRDefault="00DD2738">
      <w:pPr>
        <w:spacing w:before="200"/>
        <w:ind w:firstLine="540"/>
        <w:jc w:val="both"/>
        <w:rPr>
          <w:rFonts w:ascii="Arial" w:hAnsi="Arial"/>
          <w:sz w:val="20"/>
        </w:rPr>
      </w:pPr>
      <w:r>
        <w:rPr>
          <w:rFonts w:ascii="Arial" w:hAnsi="Arial"/>
          <w:sz w:val="20"/>
        </w:rPr>
        <w:t>д) код идентификации или код иден</w:t>
      </w:r>
      <w:r>
        <w:rPr>
          <w:rFonts w:ascii="Arial" w:hAnsi="Arial"/>
          <w:sz w:val="20"/>
        </w:rPr>
        <w:t>тификации групповой упаковки, выводимый из оборота;</w:t>
      </w:r>
    </w:p>
    <w:p w:rsidR="00B03216" w:rsidRDefault="00DD2738">
      <w:pPr>
        <w:spacing w:before="200"/>
        <w:ind w:firstLine="540"/>
        <w:jc w:val="both"/>
        <w:rPr>
          <w:rFonts w:ascii="Arial" w:hAnsi="Arial"/>
          <w:sz w:val="20"/>
        </w:rPr>
      </w:pPr>
      <w:r>
        <w:rPr>
          <w:rFonts w:ascii="Arial" w:hAnsi="Arial"/>
          <w:sz w:val="20"/>
        </w:rPr>
        <w:t>е) данные о выводе из оборота разукомплектованной потребительской упаковки (количество выведенных из оборота немаркированных частей и общее количество частей в потребительской упаковке).</w:t>
      </w:r>
    </w:p>
    <w:p w:rsidR="00B03216" w:rsidRDefault="00DD2738">
      <w:pPr>
        <w:spacing w:before="200"/>
        <w:ind w:firstLine="540"/>
        <w:jc w:val="both"/>
        <w:rPr>
          <w:rFonts w:ascii="Arial" w:hAnsi="Arial"/>
          <w:sz w:val="20"/>
        </w:rPr>
      </w:pPr>
      <w:r>
        <w:rPr>
          <w:rFonts w:ascii="Arial" w:hAnsi="Arial"/>
          <w:sz w:val="20"/>
        </w:rPr>
        <w:t>98. При выводе то</w:t>
      </w:r>
      <w:r>
        <w:rPr>
          <w:rFonts w:ascii="Arial" w:hAnsi="Arial"/>
          <w:sz w:val="20"/>
        </w:rPr>
        <w:t>варов из оборота путем их продажи по образцам или дистанционным способом, в том числе с использованием вендингового автомата или постамата, участник оборота товаров передает в информационную систему мониторинга сведения одним из следующих способов:</w:t>
      </w:r>
      <w:bookmarkStart w:id="47" w:name="Par541"/>
    </w:p>
    <w:p w:rsidR="00B03216" w:rsidRDefault="00DD2738">
      <w:pPr>
        <w:spacing w:before="200"/>
        <w:ind w:firstLine="540"/>
        <w:jc w:val="both"/>
        <w:rPr>
          <w:rFonts w:ascii="Arial" w:hAnsi="Arial"/>
          <w:sz w:val="20"/>
        </w:rPr>
      </w:pPr>
      <w:r>
        <w:rPr>
          <w:rFonts w:ascii="Arial" w:hAnsi="Arial"/>
          <w:sz w:val="20"/>
        </w:rPr>
        <w:lastRenderedPageBreak/>
        <w:t>а) с пр</w:t>
      </w:r>
      <w:r>
        <w:rPr>
          <w:rFonts w:ascii="Arial" w:hAnsi="Arial"/>
          <w:sz w:val="20"/>
        </w:rPr>
        <w:t xml:space="preserve">именением контрольно-кассовой техники через оператора фискальных данных сведения в соответствии с </w:t>
      </w:r>
      <w:hyperlink w:anchor="Par507">
        <w:r>
          <w:rPr>
            <w:rStyle w:val="a3"/>
            <w:rFonts w:ascii="Arial" w:hAnsi="Arial"/>
            <w:sz w:val="20"/>
            <w:u w:val="none"/>
          </w:rPr>
          <w:t>пунктами 89</w:t>
        </w:r>
      </w:hyperlink>
      <w:r>
        <w:rPr>
          <w:rFonts w:ascii="Arial" w:hAnsi="Arial"/>
          <w:sz w:val="20"/>
        </w:rPr>
        <w:t xml:space="preserve"> - </w:t>
      </w:r>
      <w:hyperlink w:anchor="Par526">
        <w:r>
          <w:rPr>
            <w:rStyle w:val="a3"/>
            <w:rFonts w:ascii="Arial" w:hAnsi="Arial"/>
            <w:sz w:val="20"/>
            <w:u w:val="none"/>
          </w:rPr>
          <w:t>94</w:t>
        </w:r>
      </w:hyperlink>
      <w:r>
        <w:rPr>
          <w:rFonts w:ascii="Arial" w:hAnsi="Arial"/>
          <w:sz w:val="20"/>
        </w:rPr>
        <w:t xml:space="preserve"> настоящих Правил самостоятельно или с привлечением иных юридических лиц или индивид</w:t>
      </w:r>
      <w:r>
        <w:rPr>
          <w:rFonts w:ascii="Arial" w:hAnsi="Arial"/>
          <w:sz w:val="20"/>
        </w:rPr>
        <w:t>уальных предпринимателей, уполномоченных участником оборота товаров и действующих от его имени в соответствии с законодательством Российской Федерации;</w:t>
      </w:r>
    </w:p>
    <w:p w:rsidR="00B03216" w:rsidRDefault="00DD2738">
      <w:pPr>
        <w:spacing w:before="200"/>
        <w:ind w:firstLine="540"/>
        <w:jc w:val="both"/>
        <w:rPr>
          <w:rFonts w:ascii="Arial" w:hAnsi="Arial"/>
          <w:sz w:val="20"/>
        </w:rPr>
      </w:pPr>
      <w:r>
        <w:rPr>
          <w:rFonts w:ascii="Arial" w:hAnsi="Arial"/>
          <w:sz w:val="20"/>
        </w:rPr>
        <w:t>б) самостоятельно в течение 3 рабочих дней, следующих за днем отгрузки товаров со склада хранения для до</w:t>
      </w:r>
      <w:r>
        <w:rPr>
          <w:rFonts w:ascii="Arial" w:hAnsi="Arial"/>
          <w:sz w:val="20"/>
        </w:rPr>
        <w:t>ставки в вендинговый автомат или постамат, или не позднее даты фактической доставки товаров потребителю следующие сведения:</w:t>
      </w:r>
    </w:p>
    <w:p w:rsidR="00B03216" w:rsidRDefault="00DD2738">
      <w:pPr>
        <w:spacing w:before="200"/>
        <w:ind w:firstLine="540"/>
        <w:jc w:val="both"/>
        <w:rPr>
          <w:rFonts w:ascii="Arial" w:hAnsi="Arial"/>
          <w:sz w:val="20"/>
        </w:rPr>
      </w:pPr>
      <w:r>
        <w:rPr>
          <w:rFonts w:ascii="Arial" w:hAnsi="Arial"/>
          <w:sz w:val="20"/>
        </w:rPr>
        <w:t>идентификационный номер налогоплательщика участника оборота товаров, осуществляющего вывод товаров из оборота;</w:t>
      </w:r>
    </w:p>
    <w:p w:rsidR="00B03216" w:rsidRDefault="00DD2738">
      <w:pPr>
        <w:spacing w:before="200"/>
        <w:ind w:firstLine="540"/>
        <w:jc w:val="both"/>
        <w:rPr>
          <w:rFonts w:ascii="Arial" w:hAnsi="Arial"/>
          <w:sz w:val="20"/>
        </w:rPr>
      </w:pPr>
      <w:r>
        <w:rPr>
          <w:rFonts w:ascii="Arial" w:hAnsi="Arial"/>
          <w:sz w:val="20"/>
        </w:rPr>
        <w:t>причина вывода товаро</w:t>
      </w:r>
      <w:r>
        <w:rPr>
          <w:rFonts w:ascii="Arial" w:hAnsi="Arial"/>
          <w:sz w:val="20"/>
        </w:rPr>
        <w:t>в из оборота (продажа товаров по образцам, дистанционный способ продажи товаров, продажа товара с использованием вендингового автомата или постамата);</w:t>
      </w:r>
    </w:p>
    <w:p w:rsidR="00B03216" w:rsidRDefault="00DD2738">
      <w:pPr>
        <w:spacing w:before="200"/>
        <w:ind w:firstLine="540"/>
        <w:jc w:val="both"/>
        <w:rPr>
          <w:rFonts w:ascii="Arial" w:hAnsi="Arial"/>
          <w:sz w:val="20"/>
        </w:rPr>
      </w:pPr>
      <w:r>
        <w:rPr>
          <w:rFonts w:ascii="Arial" w:hAnsi="Arial"/>
          <w:sz w:val="20"/>
        </w:rPr>
        <w:t>наименование, дата и номер (при его наличии) первичного документа о выбытии товаров из оборота;</w:t>
      </w:r>
    </w:p>
    <w:p w:rsidR="00B03216" w:rsidRDefault="00DD2738">
      <w:pPr>
        <w:spacing w:before="200"/>
        <w:ind w:firstLine="540"/>
        <w:jc w:val="both"/>
        <w:rPr>
          <w:rFonts w:ascii="Arial" w:hAnsi="Arial"/>
          <w:sz w:val="20"/>
        </w:rPr>
      </w:pPr>
      <w:r>
        <w:rPr>
          <w:rFonts w:ascii="Arial" w:hAnsi="Arial"/>
          <w:sz w:val="20"/>
        </w:rPr>
        <w:t>код идент</w:t>
      </w:r>
      <w:r>
        <w:rPr>
          <w:rFonts w:ascii="Arial" w:hAnsi="Arial"/>
          <w:sz w:val="20"/>
        </w:rPr>
        <w:t>ификации или код идентификации групповой упаковки, выводимый из оборота;</w:t>
      </w:r>
    </w:p>
    <w:p w:rsidR="00B03216" w:rsidRDefault="00DD2738">
      <w:pPr>
        <w:spacing w:before="200"/>
        <w:ind w:firstLine="540"/>
        <w:jc w:val="both"/>
        <w:rPr>
          <w:rFonts w:ascii="Arial" w:hAnsi="Arial"/>
          <w:sz w:val="20"/>
        </w:rPr>
      </w:pPr>
      <w:r>
        <w:rPr>
          <w:rFonts w:ascii="Arial" w:hAnsi="Arial"/>
          <w:sz w:val="20"/>
        </w:rPr>
        <w:t>стоимость выводимого из оборота товара (по данным учета участника оборота товаров).</w:t>
      </w:r>
    </w:p>
    <w:p w:rsidR="00B03216" w:rsidRDefault="00DD2738">
      <w:pPr>
        <w:spacing w:before="200"/>
        <w:ind w:firstLine="540"/>
        <w:jc w:val="both"/>
        <w:rPr>
          <w:rFonts w:ascii="Arial" w:hAnsi="Arial"/>
          <w:sz w:val="20"/>
        </w:rPr>
      </w:pPr>
      <w:r>
        <w:rPr>
          <w:rFonts w:ascii="Arial" w:hAnsi="Arial"/>
          <w:sz w:val="20"/>
        </w:rPr>
        <w:t>99. В случае возврата товаров, ранее выведенных из оборота путем продажи по образцам или дистанцион</w:t>
      </w:r>
      <w:r>
        <w:rPr>
          <w:rFonts w:ascii="Arial" w:hAnsi="Arial"/>
          <w:sz w:val="20"/>
        </w:rPr>
        <w:t>ным способом, в том числе с использованием вендингового автомата или постамата, на склад хранения участника оборота товаров такой участник оборота товаров до предложения этих товаров для реализации (продажи), в том числе до их выставления в месте реализаци</w:t>
      </w:r>
      <w:r>
        <w:rPr>
          <w:rFonts w:ascii="Arial" w:hAnsi="Arial"/>
          <w:sz w:val="20"/>
        </w:rPr>
        <w:t>и (продажи), демонстрации их образцов (за исключением представления сведений о них при продаже товаров дистанционным способом), представляет в информационную систему мониторинга сведения одним из следующих способов:</w:t>
      </w:r>
    </w:p>
    <w:p w:rsidR="00B03216" w:rsidRDefault="00DD2738">
      <w:pPr>
        <w:spacing w:before="200"/>
        <w:ind w:firstLine="540"/>
        <w:jc w:val="both"/>
        <w:rPr>
          <w:rFonts w:ascii="Arial" w:hAnsi="Arial"/>
          <w:sz w:val="20"/>
        </w:rPr>
      </w:pPr>
      <w:r>
        <w:rPr>
          <w:rFonts w:ascii="Arial" w:hAnsi="Arial"/>
          <w:sz w:val="20"/>
        </w:rPr>
        <w:t>а) с применением контрольно-кассовой тех</w:t>
      </w:r>
      <w:r>
        <w:rPr>
          <w:rFonts w:ascii="Arial" w:hAnsi="Arial"/>
          <w:sz w:val="20"/>
        </w:rPr>
        <w:t xml:space="preserve">ники через оператора фискальных данных сведения в соответствии с </w:t>
      </w:r>
      <w:hyperlink w:anchor="Par507">
        <w:r>
          <w:rPr>
            <w:rStyle w:val="a3"/>
            <w:rFonts w:ascii="Arial" w:hAnsi="Arial"/>
            <w:sz w:val="20"/>
            <w:u w:val="none"/>
          </w:rPr>
          <w:t>пунктами 89</w:t>
        </w:r>
      </w:hyperlink>
      <w:r>
        <w:rPr>
          <w:rFonts w:ascii="Arial" w:hAnsi="Arial"/>
          <w:sz w:val="20"/>
        </w:rPr>
        <w:t xml:space="preserve"> - </w:t>
      </w:r>
      <w:hyperlink w:anchor="Par526">
        <w:r>
          <w:rPr>
            <w:rStyle w:val="a3"/>
            <w:rFonts w:ascii="Arial" w:hAnsi="Arial"/>
            <w:sz w:val="20"/>
            <w:u w:val="none"/>
          </w:rPr>
          <w:t>94</w:t>
        </w:r>
      </w:hyperlink>
      <w:r>
        <w:rPr>
          <w:rFonts w:ascii="Arial" w:hAnsi="Arial"/>
          <w:sz w:val="20"/>
        </w:rPr>
        <w:t xml:space="preserve"> настоящих Правил, самостоятельно или с привлечением иных юридических лиц или индивидуальных предпринимателей, уполно</w:t>
      </w:r>
      <w:r>
        <w:rPr>
          <w:rFonts w:ascii="Arial" w:hAnsi="Arial"/>
          <w:sz w:val="20"/>
        </w:rPr>
        <w:t>моченных участником оборота товаров и действующих от его имени в соответствии с законодательством Российской Федерации;</w:t>
      </w:r>
    </w:p>
    <w:p w:rsidR="00B03216" w:rsidRDefault="00DD2738">
      <w:pPr>
        <w:spacing w:before="200"/>
        <w:ind w:firstLine="540"/>
        <w:jc w:val="both"/>
        <w:rPr>
          <w:rFonts w:ascii="Arial" w:hAnsi="Arial"/>
          <w:sz w:val="20"/>
        </w:rPr>
      </w:pPr>
      <w:r>
        <w:rPr>
          <w:rFonts w:ascii="Arial" w:hAnsi="Arial"/>
          <w:sz w:val="20"/>
        </w:rPr>
        <w:t>б) самостоятельно с внесением в информационную систему мониторинга следующих сведений:</w:t>
      </w:r>
    </w:p>
    <w:p w:rsidR="00B03216" w:rsidRDefault="00DD2738">
      <w:pPr>
        <w:spacing w:before="200"/>
        <w:ind w:firstLine="540"/>
        <w:jc w:val="both"/>
        <w:rPr>
          <w:rFonts w:ascii="Arial" w:hAnsi="Arial"/>
          <w:sz w:val="20"/>
        </w:rPr>
      </w:pPr>
      <w:r>
        <w:rPr>
          <w:rFonts w:ascii="Arial" w:hAnsi="Arial"/>
          <w:sz w:val="20"/>
        </w:rPr>
        <w:t>идентификационный номер налогоплательщика участни</w:t>
      </w:r>
      <w:r>
        <w:rPr>
          <w:rFonts w:ascii="Arial" w:hAnsi="Arial"/>
          <w:sz w:val="20"/>
        </w:rPr>
        <w:t>ка оборота товаров, осуществляющего возврат товаров в оборот;</w:t>
      </w:r>
    </w:p>
    <w:p w:rsidR="00B03216" w:rsidRDefault="00DD2738">
      <w:pPr>
        <w:spacing w:before="200"/>
        <w:ind w:firstLine="540"/>
        <w:jc w:val="both"/>
        <w:rPr>
          <w:rFonts w:ascii="Arial" w:hAnsi="Arial"/>
          <w:sz w:val="20"/>
        </w:rPr>
      </w:pPr>
      <w:r>
        <w:rPr>
          <w:rFonts w:ascii="Arial" w:hAnsi="Arial"/>
          <w:sz w:val="20"/>
        </w:rPr>
        <w:t>причина возврата товаров в оборот (возврат товара, проданного дистанционным способом, возврат товара, проданного с использованием вендингового автомата или постамата);</w:t>
      </w:r>
    </w:p>
    <w:p w:rsidR="00B03216" w:rsidRDefault="00DD2738">
      <w:pPr>
        <w:spacing w:before="200"/>
        <w:ind w:firstLine="540"/>
        <w:jc w:val="both"/>
        <w:rPr>
          <w:rFonts w:ascii="Arial" w:hAnsi="Arial"/>
          <w:sz w:val="20"/>
        </w:rPr>
      </w:pPr>
      <w:r>
        <w:rPr>
          <w:rFonts w:ascii="Arial" w:hAnsi="Arial"/>
          <w:sz w:val="20"/>
        </w:rPr>
        <w:t xml:space="preserve">код идентификации или код </w:t>
      </w:r>
      <w:r>
        <w:rPr>
          <w:rFonts w:ascii="Arial" w:hAnsi="Arial"/>
          <w:sz w:val="20"/>
        </w:rPr>
        <w:t>идентификации групповой упаковки, возвращаемый в оборот.</w:t>
      </w:r>
    </w:p>
    <w:p w:rsidR="00B03216" w:rsidRDefault="00DD2738">
      <w:pPr>
        <w:spacing w:before="200"/>
        <w:ind w:firstLine="540"/>
        <w:jc w:val="both"/>
        <w:rPr>
          <w:rFonts w:ascii="Arial" w:hAnsi="Arial"/>
          <w:sz w:val="20"/>
        </w:rPr>
      </w:pPr>
      <w:r>
        <w:rPr>
          <w:rFonts w:ascii="Arial" w:hAnsi="Arial"/>
          <w:sz w:val="20"/>
        </w:rPr>
        <w:t xml:space="preserve">100. При выводе товаров из оборота по причине помещения маркированных товаров под таможенную процедуру экспорта участник оборота товаров, осуществляющий вывод из оборота этих товаров, представляет в </w:t>
      </w:r>
      <w:r>
        <w:rPr>
          <w:rFonts w:ascii="Arial" w:hAnsi="Arial"/>
          <w:sz w:val="20"/>
        </w:rPr>
        <w:t>информационную систему мониторинга уведомление о выводе товаров из оборота, содержащее следующие сведения:</w:t>
      </w:r>
      <w:bookmarkStart w:id="48" w:name="Par555"/>
    </w:p>
    <w:p w:rsidR="00B03216" w:rsidRDefault="00DD2738">
      <w:pPr>
        <w:spacing w:before="200"/>
        <w:ind w:firstLine="540"/>
        <w:jc w:val="both"/>
        <w:rPr>
          <w:rFonts w:ascii="Arial" w:hAnsi="Arial"/>
          <w:sz w:val="20"/>
        </w:rPr>
      </w:pPr>
      <w:r>
        <w:rPr>
          <w:rFonts w:ascii="Arial" w:hAnsi="Arial"/>
          <w:sz w:val="20"/>
        </w:rPr>
        <w:t>а) идентификационный номер налогоплательщика экспортера;</w:t>
      </w:r>
    </w:p>
    <w:p w:rsidR="00B03216" w:rsidRDefault="00DD2738">
      <w:pPr>
        <w:spacing w:before="200"/>
        <w:ind w:firstLine="540"/>
        <w:jc w:val="both"/>
        <w:rPr>
          <w:rFonts w:ascii="Arial" w:hAnsi="Arial"/>
          <w:sz w:val="20"/>
        </w:rPr>
      </w:pPr>
      <w:r>
        <w:rPr>
          <w:rFonts w:ascii="Arial" w:hAnsi="Arial"/>
          <w:sz w:val="20"/>
        </w:rPr>
        <w:t>б) код идентификации, и (или) код идентификации групповой упаковки, и (или) код идентификаци</w:t>
      </w:r>
      <w:r>
        <w:rPr>
          <w:rFonts w:ascii="Arial" w:hAnsi="Arial"/>
          <w:sz w:val="20"/>
        </w:rPr>
        <w:t>и транспортной упаковки, и (или) агрегированный таможенный код, выводимые из оборота;</w:t>
      </w:r>
    </w:p>
    <w:p w:rsidR="00B03216" w:rsidRDefault="00DD2738">
      <w:pPr>
        <w:spacing w:before="200"/>
        <w:ind w:firstLine="540"/>
        <w:jc w:val="both"/>
        <w:rPr>
          <w:rFonts w:ascii="Arial" w:hAnsi="Arial"/>
          <w:sz w:val="20"/>
        </w:rPr>
      </w:pPr>
      <w:r>
        <w:rPr>
          <w:rFonts w:ascii="Arial" w:hAnsi="Arial"/>
          <w:sz w:val="20"/>
        </w:rPr>
        <w:t>в) дата регистрации декларации на товары;</w:t>
      </w:r>
    </w:p>
    <w:p w:rsidR="00B03216" w:rsidRDefault="00DD2738">
      <w:pPr>
        <w:spacing w:before="200"/>
        <w:ind w:firstLine="540"/>
        <w:jc w:val="both"/>
        <w:rPr>
          <w:rFonts w:ascii="Arial" w:hAnsi="Arial"/>
          <w:sz w:val="20"/>
        </w:rPr>
      </w:pPr>
      <w:r>
        <w:rPr>
          <w:rFonts w:ascii="Arial" w:hAnsi="Arial"/>
          <w:sz w:val="20"/>
        </w:rPr>
        <w:t>г) регистрационный номер декларации на товары.</w:t>
      </w:r>
    </w:p>
    <w:p w:rsidR="00B03216" w:rsidRDefault="00DD2738">
      <w:pPr>
        <w:spacing w:before="200"/>
        <w:ind w:firstLine="540"/>
        <w:jc w:val="both"/>
        <w:rPr>
          <w:rFonts w:ascii="Arial" w:hAnsi="Arial"/>
          <w:sz w:val="20"/>
        </w:rPr>
      </w:pPr>
      <w:r>
        <w:rPr>
          <w:rFonts w:ascii="Arial" w:hAnsi="Arial"/>
          <w:sz w:val="20"/>
        </w:rPr>
        <w:lastRenderedPageBreak/>
        <w:t>101. При выводе товаров из оборота по причине их вывоза в государства - члены Евр</w:t>
      </w:r>
      <w:r>
        <w:rPr>
          <w:rFonts w:ascii="Arial" w:hAnsi="Arial"/>
          <w:sz w:val="20"/>
        </w:rPr>
        <w:t>азийского экономического союза в рамках трансграничной торговли на таможенной территории Евразийского экономического союза участник оборота товаров, осуществляющий вывод из оборота таких товаров, представляет в информационную систему мониторинга уведомлени</w:t>
      </w:r>
      <w:r>
        <w:rPr>
          <w:rFonts w:ascii="Arial" w:hAnsi="Arial"/>
          <w:sz w:val="20"/>
        </w:rPr>
        <w:t>е о выводе товаров из оборота, содержащее следующие сведения:</w:t>
      </w:r>
      <w:bookmarkStart w:id="49" w:name="Par560"/>
    </w:p>
    <w:p w:rsidR="00B03216" w:rsidRDefault="00DD2738">
      <w:pPr>
        <w:spacing w:before="200"/>
        <w:ind w:firstLine="540"/>
        <w:jc w:val="both"/>
        <w:rPr>
          <w:rFonts w:ascii="Arial" w:hAnsi="Arial"/>
          <w:sz w:val="20"/>
        </w:rPr>
      </w:pPr>
      <w:r>
        <w:rPr>
          <w:rFonts w:ascii="Arial" w:hAnsi="Arial"/>
          <w:sz w:val="20"/>
        </w:rPr>
        <w:t>а) идентификационный номер налогоплательщика участника оборота товаров, продающего (реализующего) товары;</w:t>
      </w:r>
    </w:p>
    <w:p w:rsidR="00B03216" w:rsidRDefault="00DD2738">
      <w:pPr>
        <w:spacing w:before="200"/>
        <w:ind w:firstLine="540"/>
        <w:jc w:val="both"/>
        <w:rPr>
          <w:rFonts w:ascii="Arial" w:hAnsi="Arial"/>
          <w:sz w:val="20"/>
        </w:rPr>
      </w:pPr>
      <w:r>
        <w:rPr>
          <w:rFonts w:ascii="Arial" w:hAnsi="Arial"/>
          <w:sz w:val="20"/>
        </w:rPr>
        <w:t>б) код идентификации, и (или) код идентификации групповой упаковки, и (или) код идентифи</w:t>
      </w:r>
      <w:r>
        <w:rPr>
          <w:rFonts w:ascii="Arial" w:hAnsi="Arial"/>
          <w:sz w:val="20"/>
        </w:rPr>
        <w:t>кации транспортной упаковки, выводимые из оборота.</w:t>
      </w:r>
    </w:p>
    <w:p w:rsidR="00B03216" w:rsidRDefault="00DD2738">
      <w:pPr>
        <w:spacing w:before="200"/>
        <w:ind w:firstLine="540"/>
        <w:jc w:val="both"/>
        <w:rPr>
          <w:rFonts w:ascii="Arial" w:hAnsi="Arial"/>
          <w:sz w:val="20"/>
        </w:rPr>
      </w:pPr>
      <w:r>
        <w:rPr>
          <w:rFonts w:ascii="Arial" w:hAnsi="Arial"/>
          <w:sz w:val="20"/>
        </w:rPr>
        <w:t xml:space="preserve">102. При возврате товаров, выведенных из оборота по причине, указанной в </w:t>
      </w:r>
      <w:hyperlink w:anchor="Par555">
        <w:r>
          <w:rPr>
            <w:rStyle w:val="a3"/>
            <w:rFonts w:ascii="Arial" w:hAnsi="Arial"/>
            <w:sz w:val="20"/>
            <w:u w:val="none"/>
          </w:rPr>
          <w:t>пункте 100</w:t>
        </w:r>
      </w:hyperlink>
      <w:r>
        <w:rPr>
          <w:rFonts w:ascii="Arial" w:hAnsi="Arial"/>
          <w:sz w:val="20"/>
        </w:rPr>
        <w:t xml:space="preserve"> или </w:t>
      </w:r>
      <w:hyperlink w:anchor="Par560">
        <w:r>
          <w:rPr>
            <w:rStyle w:val="a3"/>
            <w:rFonts w:ascii="Arial" w:hAnsi="Arial"/>
            <w:sz w:val="20"/>
            <w:u w:val="none"/>
          </w:rPr>
          <w:t>101</w:t>
        </w:r>
      </w:hyperlink>
      <w:r>
        <w:rPr>
          <w:rFonts w:ascii="Arial" w:hAnsi="Arial"/>
          <w:sz w:val="20"/>
        </w:rPr>
        <w:t xml:space="preserve"> настоящих Правил, участник оборота товаров в течение 3 рабочих дней со дня возврата товаров представляет в информационную систему мониторинга соответствующие сведения, предусмотренные настоящим пунктом.</w:t>
      </w:r>
    </w:p>
    <w:p w:rsidR="00B03216" w:rsidRDefault="00DD2738">
      <w:pPr>
        <w:spacing w:before="200"/>
        <w:ind w:firstLine="540"/>
        <w:jc w:val="both"/>
        <w:rPr>
          <w:rFonts w:ascii="Arial" w:hAnsi="Arial"/>
          <w:sz w:val="20"/>
        </w:rPr>
      </w:pPr>
      <w:r>
        <w:rPr>
          <w:rFonts w:ascii="Arial" w:hAnsi="Arial"/>
          <w:sz w:val="20"/>
        </w:rPr>
        <w:t>При возврате товаров с неповрежденным средством иден</w:t>
      </w:r>
      <w:r>
        <w:rPr>
          <w:rFonts w:ascii="Arial" w:hAnsi="Arial"/>
          <w:sz w:val="20"/>
        </w:rPr>
        <w:t>тификации товары не подлежат перемаркировке, а участник оборота товаров представляет в информационную систему мониторинга следующие сведения:</w:t>
      </w:r>
    </w:p>
    <w:p w:rsidR="00B03216" w:rsidRDefault="00DD2738">
      <w:pPr>
        <w:spacing w:before="200"/>
        <w:ind w:firstLine="540"/>
        <w:jc w:val="both"/>
        <w:rPr>
          <w:rFonts w:ascii="Arial" w:hAnsi="Arial"/>
          <w:sz w:val="20"/>
        </w:rPr>
      </w:pPr>
      <w:r>
        <w:rPr>
          <w:rFonts w:ascii="Arial" w:hAnsi="Arial"/>
          <w:sz w:val="20"/>
        </w:rPr>
        <w:t>идентификационный номер налогоплательщика участника оборота товаров, принимающего товары;</w:t>
      </w:r>
    </w:p>
    <w:p w:rsidR="00B03216" w:rsidRDefault="00DD2738">
      <w:pPr>
        <w:spacing w:before="200"/>
        <w:ind w:firstLine="540"/>
        <w:jc w:val="both"/>
        <w:rPr>
          <w:rFonts w:ascii="Arial" w:hAnsi="Arial"/>
          <w:sz w:val="20"/>
        </w:rPr>
      </w:pPr>
      <w:r>
        <w:rPr>
          <w:rFonts w:ascii="Arial" w:hAnsi="Arial"/>
          <w:sz w:val="20"/>
        </w:rPr>
        <w:t>код идентификации и (или</w:t>
      </w:r>
      <w:r>
        <w:rPr>
          <w:rFonts w:ascii="Arial" w:hAnsi="Arial"/>
          <w:sz w:val="20"/>
        </w:rPr>
        <w:t>) код идентификации групповой упаковки.</w:t>
      </w:r>
    </w:p>
    <w:p w:rsidR="00B03216" w:rsidRDefault="00DD2738">
      <w:pPr>
        <w:spacing w:before="200"/>
        <w:ind w:firstLine="540"/>
        <w:jc w:val="both"/>
        <w:rPr>
          <w:rFonts w:ascii="Arial" w:hAnsi="Arial"/>
          <w:sz w:val="20"/>
        </w:rPr>
      </w:pPr>
      <w:r>
        <w:rPr>
          <w:rFonts w:ascii="Arial" w:hAnsi="Arial"/>
          <w:sz w:val="20"/>
        </w:rPr>
        <w:t xml:space="preserve">При возврате товаров с поврежденным средством идентификации либо без средства идентификации (возможность идентифицировать товары отсутствует) участник оборота товаров осуществляет их перемаркировку в соответствии с </w:t>
      </w:r>
      <w:hyperlink w:anchor="Par380">
        <w:r>
          <w:rPr>
            <w:rStyle w:val="a3"/>
            <w:rFonts w:ascii="Arial" w:hAnsi="Arial"/>
            <w:sz w:val="20"/>
            <w:u w:val="none"/>
          </w:rPr>
          <w:t>пунктами 69</w:t>
        </w:r>
      </w:hyperlink>
      <w:r>
        <w:rPr>
          <w:rFonts w:ascii="Arial" w:hAnsi="Arial"/>
          <w:sz w:val="20"/>
        </w:rPr>
        <w:t xml:space="preserve"> и </w:t>
      </w:r>
      <w:hyperlink w:anchor="Par617">
        <w:r>
          <w:rPr>
            <w:rStyle w:val="a3"/>
            <w:rFonts w:ascii="Arial" w:hAnsi="Arial"/>
            <w:sz w:val="20"/>
            <w:u w:val="none"/>
          </w:rPr>
          <w:t>110</w:t>
        </w:r>
      </w:hyperlink>
      <w:r>
        <w:rPr>
          <w:rFonts w:ascii="Arial" w:hAnsi="Arial"/>
          <w:sz w:val="20"/>
        </w:rPr>
        <w:t xml:space="preserve"> настоящих Правил и представляет в информационную систему мониторинга следующие сведения:</w:t>
      </w:r>
    </w:p>
    <w:p w:rsidR="00B03216" w:rsidRDefault="00DD2738">
      <w:pPr>
        <w:spacing w:before="200"/>
        <w:ind w:firstLine="540"/>
        <w:jc w:val="both"/>
        <w:rPr>
          <w:rFonts w:ascii="Arial" w:hAnsi="Arial"/>
          <w:sz w:val="20"/>
        </w:rPr>
      </w:pPr>
      <w:r>
        <w:rPr>
          <w:rFonts w:ascii="Arial" w:hAnsi="Arial"/>
          <w:sz w:val="20"/>
        </w:rPr>
        <w:t>идентификационный номер налогоплательщика участника оборота товаров, принимающего товары;</w:t>
      </w:r>
    </w:p>
    <w:p w:rsidR="00B03216" w:rsidRDefault="00DD2738">
      <w:pPr>
        <w:spacing w:before="200"/>
        <w:ind w:firstLine="540"/>
        <w:jc w:val="both"/>
        <w:rPr>
          <w:rFonts w:ascii="Arial" w:hAnsi="Arial"/>
          <w:sz w:val="20"/>
        </w:rPr>
      </w:pPr>
      <w:r>
        <w:rPr>
          <w:rFonts w:ascii="Arial" w:hAnsi="Arial"/>
          <w:sz w:val="20"/>
        </w:rPr>
        <w:t>но</w:t>
      </w:r>
      <w:r>
        <w:rPr>
          <w:rFonts w:ascii="Arial" w:hAnsi="Arial"/>
          <w:sz w:val="20"/>
        </w:rPr>
        <w:t>вый код идентификации и (или) новый код идентификации групповой упаковки.</w:t>
      </w:r>
    </w:p>
    <w:p w:rsidR="00B03216" w:rsidRDefault="00DD2738">
      <w:pPr>
        <w:spacing w:before="200"/>
        <w:ind w:firstLine="540"/>
        <w:jc w:val="both"/>
        <w:rPr>
          <w:rFonts w:ascii="Arial" w:hAnsi="Arial"/>
          <w:sz w:val="20"/>
        </w:rPr>
      </w:pPr>
      <w:r>
        <w:rPr>
          <w:rFonts w:ascii="Arial" w:hAnsi="Arial"/>
          <w:sz w:val="20"/>
        </w:rPr>
        <w:t xml:space="preserve">103. При продаже (реализации) товаров по сделке, сведения о которой составляют государственную тайну, а также товаров, закупка которых осуществляется в порядке, предусмотренном </w:t>
      </w:r>
      <w:hyperlink r:id="rId109">
        <w:r>
          <w:rPr>
            <w:rStyle w:val="a3"/>
            <w:rFonts w:ascii="Arial" w:hAnsi="Arial"/>
            <w:sz w:val="20"/>
            <w:u w:val="none"/>
          </w:rPr>
          <w:t>частью 11 статьи 24</w:t>
        </w:r>
      </w:hyperlink>
      <w:r>
        <w:rPr>
          <w:rFonts w:ascii="Arial" w:hAnsi="Arial"/>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или </w:t>
      </w:r>
      <w:hyperlink r:id="rId110">
        <w:r>
          <w:rPr>
            <w:rStyle w:val="a3"/>
            <w:rFonts w:ascii="Arial" w:hAnsi="Arial"/>
            <w:sz w:val="20"/>
            <w:u w:val="none"/>
          </w:rPr>
          <w:t>статьей 3.5</w:t>
        </w:r>
      </w:hyperlink>
      <w:r>
        <w:rPr>
          <w:rFonts w:ascii="Arial" w:hAnsi="Arial"/>
          <w:sz w:val="20"/>
        </w:rPr>
        <w:t xml:space="preserve"> Федерального закона "О закупках товаров, работ, услуг отдельными видами юридических лиц", участник оборота товаров, осуществляющий продажу (поставку) товаров, в течение 3 </w:t>
      </w:r>
      <w:r>
        <w:rPr>
          <w:rFonts w:ascii="Arial" w:hAnsi="Arial"/>
          <w:sz w:val="20"/>
        </w:rPr>
        <w:t>рабочих дней со дня отгрузки (передачи или приемки) товаров представляет в информационную систему мониторинга следующие сведения:</w:t>
      </w:r>
      <w:bookmarkStart w:id="50" w:name="Par570"/>
    </w:p>
    <w:p w:rsidR="00B03216" w:rsidRDefault="00DD2738">
      <w:pPr>
        <w:spacing w:before="200"/>
        <w:ind w:firstLine="540"/>
        <w:jc w:val="both"/>
        <w:rPr>
          <w:rFonts w:ascii="Arial" w:hAnsi="Arial"/>
          <w:sz w:val="20"/>
        </w:rPr>
      </w:pPr>
      <w:r>
        <w:rPr>
          <w:rFonts w:ascii="Arial" w:hAnsi="Arial"/>
          <w:sz w:val="20"/>
        </w:rPr>
        <w:t>а) идентификационный номер налогоплательщика участника оборота товаров, осуществляющего вывод товаров из оборота;</w:t>
      </w:r>
    </w:p>
    <w:p w:rsidR="00B03216" w:rsidRDefault="00DD2738">
      <w:pPr>
        <w:spacing w:before="200"/>
        <w:ind w:firstLine="540"/>
        <w:jc w:val="both"/>
        <w:rPr>
          <w:rFonts w:ascii="Arial" w:hAnsi="Arial"/>
          <w:sz w:val="20"/>
        </w:rPr>
      </w:pPr>
      <w:r>
        <w:rPr>
          <w:rFonts w:ascii="Arial" w:hAnsi="Arial"/>
          <w:sz w:val="20"/>
        </w:rPr>
        <w:t>б) код идент</w:t>
      </w:r>
      <w:r>
        <w:rPr>
          <w:rFonts w:ascii="Arial" w:hAnsi="Arial"/>
          <w:sz w:val="20"/>
        </w:rPr>
        <w:t>ификации, и (или) код идентификации групповой упаковки, и (или) код идентификации транспортной упаковки, выводимые из оборота;</w:t>
      </w:r>
    </w:p>
    <w:p w:rsidR="00B03216" w:rsidRDefault="00DD2738">
      <w:pPr>
        <w:spacing w:before="200"/>
        <w:ind w:firstLine="540"/>
        <w:jc w:val="both"/>
        <w:rPr>
          <w:rFonts w:ascii="Arial" w:hAnsi="Arial"/>
          <w:sz w:val="20"/>
        </w:rPr>
      </w:pPr>
      <w:r>
        <w:rPr>
          <w:rFonts w:ascii="Arial" w:hAnsi="Arial"/>
          <w:sz w:val="20"/>
        </w:rPr>
        <w:t>в) способ вывода товаров из оборота (продажа товаров по сделке, сведения о которой составляют государственную тайну, или закупка,</w:t>
      </w:r>
      <w:r>
        <w:rPr>
          <w:rFonts w:ascii="Arial" w:hAnsi="Arial"/>
          <w:sz w:val="20"/>
        </w:rPr>
        <w:t xml:space="preserve"> осуществляемая закрытым способом);</w:t>
      </w:r>
    </w:p>
    <w:p w:rsidR="00B03216" w:rsidRDefault="00DD2738">
      <w:pPr>
        <w:spacing w:before="200"/>
        <w:ind w:firstLine="540"/>
        <w:jc w:val="both"/>
        <w:rPr>
          <w:rFonts w:ascii="Arial" w:hAnsi="Arial"/>
          <w:sz w:val="20"/>
        </w:rPr>
      </w:pPr>
      <w:r>
        <w:rPr>
          <w:rFonts w:ascii="Arial" w:hAnsi="Arial"/>
          <w:sz w:val="20"/>
        </w:rPr>
        <w:t>г) дата вывода товаров из оборота;</w:t>
      </w:r>
    </w:p>
    <w:p w:rsidR="00B03216" w:rsidRDefault="00DD2738">
      <w:pPr>
        <w:spacing w:before="200"/>
        <w:ind w:firstLine="540"/>
        <w:jc w:val="both"/>
        <w:rPr>
          <w:rFonts w:ascii="Arial" w:hAnsi="Arial"/>
          <w:sz w:val="20"/>
        </w:rPr>
      </w:pPr>
      <w:r>
        <w:rPr>
          <w:rFonts w:ascii="Arial" w:hAnsi="Arial"/>
          <w:sz w:val="20"/>
        </w:rPr>
        <w:t xml:space="preserve">д) идентификатор государственного контракта по государственному оборонному заказу, присваиваемый в соответствии со </w:t>
      </w:r>
      <w:hyperlink r:id="rId111">
        <w:r>
          <w:rPr>
            <w:rStyle w:val="a3"/>
            <w:rFonts w:ascii="Arial" w:hAnsi="Arial"/>
            <w:sz w:val="20"/>
            <w:u w:val="none"/>
          </w:rPr>
          <w:t>статьей 6.1</w:t>
        </w:r>
      </w:hyperlink>
      <w:r>
        <w:rPr>
          <w:rFonts w:ascii="Arial" w:hAnsi="Arial"/>
          <w:sz w:val="20"/>
        </w:rPr>
        <w:t xml:space="preserve"> Федерального закона "О государственном оборонном заказе", на основании которого совершается такая сделка (при наличии).</w:t>
      </w:r>
    </w:p>
    <w:p w:rsidR="00B03216" w:rsidRDefault="00DD2738">
      <w:pPr>
        <w:spacing w:before="200"/>
        <w:ind w:firstLine="540"/>
        <w:jc w:val="both"/>
        <w:rPr>
          <w:rFonts w:ascii="Arial" w:hAnsi="Arial"/>
          <w:sz w:val="20"/>
        </w:rPr>
      </w:pPr>
      <w:r>
        <w:rPr>
          <w:rFonts w:ascii="Arial" w:hAnsi="Arial"/>
          <w:sz w:val="20"/>
        </w:rPr>
        <w:t xml:space="preserve">104. При возврате товаров, выведенных из оборота на основании </w:t>
      </w:r>
      <w:hyperlink w:anchor="Par570">
        <w:r>
          <w:rPr>
            <w:rStyle w:val="a3"/>
            <w:rFonts w:ascii="Arial" w:hAnsi="Arial"/>
            <w:sz w:val="20"/>
            <w:u w:val="none"/>
          </w:rPr>
          <w:t>пункта 103</w:t>
        </w:r>
      </w:hyperlink>
      <w:r>
        <w:rPr>
          <w:rFonts w:ascii="Arial" w:hAnsi="Arial"/>
          <w:sz w:val="20"/>
        </w:rPr>
        <w:t xml:space="preserve"> настоящих Правил, участник оборота товаров в течение 3 рабочих дней со дня возврата товаров представляет в информационную систему мониторинга сведения, предусмотренные настоящим пунктом.</w:t>
      </w:r>
    </w:p>
    <w:p w:rsidR="00B03216" w:rsidRDefault="00DD2738">
      <w:pPr>
        <w:spacing w:before="200"/>
        <w:ind w:firstLine="540"/>
        <w:jc w:val="both"/>
        <w:rPr>
          <w:rFonts w:ascii="Arial" w:hAnsi="Arial"/>
          <w:sz w:val="20"/>
        </w:rPr>
      </w:pPr>
      <w:r>
        <w:rPr>
          <w:rFonts w:ascii="Arial" w:hAnsi="Arial"/>
          <w:sz w:val="20"/>
        </w:rPr>
        <w:lastRenderedPageBreak/>
        <w:t>При возврате товаров с неповрежденным средством идентификации товары</w:t>
      </w:r>
      <w:r>
        <w:rPr>
          <w:rFonts w:ascii="Arial" w:hAnsi="Arial"/>
          <w:sz w:val="20"/>
        </w:rPr>
        <w:t xml:space="preserve"> не перемаркируются, а участник оборота товаров представляет в информационную систему мониторинга следующие сведения:</w:t>
      </w:r>
    </w:p>
    <w:p w:rsidR="00B03216" w:rsidRDefault="00DD2738">
      <w:pPr>
        <w:spacing w:before="200"/>
        <w:ind w:firstLine="540"/>
        <w:jc w:val="both"/>
        <w:rPr>
          <w:rFonts w:ascii="Arial" w:hAnsi="Arial"/>
          <w:sz w:val="20"/>
        </w:rPr>
      </w:pPr>
      <w:r>
        <w:rPr>
          <w:rFonts w:ascii="Arial" w:hAnsi="Arial"/>
          <w:sz w:val="20"/>
        </w:rPr>
        <w:t>идентификационный номер налогоплательщика участника оборота товаров, принимающего товары;</w:t>
      </w:r>
    </w:p>
    <w:p w:rsidR="00B03216" w:rsidRDefault="00DD2738">
      <w:pPr>
        <w:spacing w:before="200"/>
        <w:ind w:firstLine="540"/>
        <w:jc w:val="both"/>
        <w:rPr>
          <w:rFonts w:ascii="Arial" w:hAnsi="Arial"/>
          <w:sz w:val="20"/>
        </w:rPr>
      </w:pPr>
      <w:r>
        <w:rPr>
          <w:rFonts w:ascii="Arial" w:hAnsi="Arial"/>
          <w:sz w:val="20"/>
        </w:rPr>
        <w:t>код идентификации и (или) код идентификации груп</w:t>
      </w:r>
      <w:r>
        <w:rPr>
          <w:rFonts w:ascii="Arial" w:hAnsi="Arial"/>
          <w:sz w:val="20"/>
        </w:rPr>
        <w:t>повой упаковки.</w:t>
      </w:r>
    </w:p>
    <w:p w:rsidR="00B03216" w:rsidRDefault="00DD2738">
      <w:pPr>
        <w:spacing w:before="200"/>
        <w:ind w:firstLine="540"/>
        <w:jc w:val="both"/>
        <w:rPr>
          <w:rFonts w:ascii="Arial" w:hAnsi="Arial"/>
          <w:sz w:val="20"/>
        </w:rPr>
      </w:pPr>
      <w:r>
        <w:rPr>
          <w:rFonts w:ascii="Arial" w:hAnsi="Arial"/>
          <w:sz w:val="20"/>
        </w:rPr>
        <w:t xml:space="preserve">При возврате товаров с поврежденным средством идентификации либо без средства идентификации (возможность идентифицировать товары отсутствует) участник оборота товаров осуществляет их перемаркировку в соответствии с </w:t>
      </w:r>
      <w:hyperlink w:anchor="Par380">
        <w:r>
          <w:rPr>
            <w:rStyle w:val="a3"/>
            <w:rFonts w:ascii="Arial" w:hAnsi="Arial"/>
            <w:sz w:val="20"/>
            <w:u w:val="none"/>
          </w:rPr>
          <w:t>пунктами 69</w:t>
        </w:r>
      </w:hyperlink>
      <w:r>
        <w:rPr>
          <w:rFonts w:ascii="Arial" w:hAnsi="Arial"/>
          <w:sz w:val="20"/>
        </w:rPr>
        <w:t xml:space="preserve"> и </w:t>
      </w:r>
      <w:hyperlink w:anchor="Par617">
        <w:r>
          <w:rPr>
            <w:rStyle w:val="a3"/>
            <w:rFonts w:ascii="Arial" w:hAnsi="Arial"/>
            <w:sz w:val="20"/>
            <w:u w:val="none"/>
          </w:rPr>
          <w:t>110</w:t>
        </w:r>
      </w:hyperlink>
      <w:r>
        <w:rPr>
          <w:rFonts w:ascii="Arial" w:hAnsi="Arial"/>
          <w:sz w:val="20"/>
        </w:rPr>
        <w:t xml:space="preserve"> настоящих Правил и представляет в информационную систему мониторинга следующие сведения:</w:t>
      </w:r>
    </w:p>
    <w:p w:rsidR="00B03216" w:rsidRDefault="00DD2738">
      <w:pPr>
        <w:spacing w:before="200"/>
        <w:ind w:firstLine="540"/>
        <w:jc w:val="both"/>
        <w:rPr>
          <w:rFonts w:ascii="Arial" w:hAnsi="Arial"/>
          <w:sz w:val="20"/>
        </w:rPr>
      </w:pPr>
      <w:r>
        <w:rPr>
          <w:rFonts w:ascii="Arial" w:hAnsi="Arial"/>
          <w:sz w:val="20"/>
        </w:rPr>
        <w:t>идентификационный номер налогоплательщика участника оборота товаров, принимающего товары;</w:t>
      </w:r>
    </w:p>
    <w:p w:rsidR="00B03216" w:rsidRDefault="00DD2738">
      <w:pPr>
        <w:spacing w:before="200"/>
        <w:ind w:firstLine="540"/>
        <w:jc w:val="both"/>
        <w:rPr>
          <w:rFonts w:ascii="Arial" w:hAnsi="Arial"/>
          <w:sz w:val="20"/>
        </w:rPr>
      </w:pPr>
      <w:r>
        <w:rPr>
          <w:rFonts w:ascii="Arial" w:hAnsi="Arial"/>
          <w:sz w:val="20"/>
        </w:rPr>
        <w:t xml:space="preserve">новый код идентификации и </w:t>
      </w:r>
      <w:r>
        <w:rPr>
          <w:rFonts w:ascii="Arial" w:hAnsi="Arial"/>
          <w:sz w:val="20"/>
        </w:rPr>
        <w:t>(или) новый код идентификации групповой упаковки.</w:t>
      </w:r>
    </w:p>
    <w:p w:rsidR="00B03216" w:rsidRDefault="00DD2738">
      <w:pPr>
        <w:spacing w:before="200"/>
        <w:ind w:firstLine="540"/>
        <w:jc w:val="both"/>
        <w:rPr>
          <w:rFonts w:ascii="Arial" w:hAnsi="Arial"/>
          <w:sz w:val="20"/>
        </w:rPr>
      </w:pPr>
      <w:r>
        <w:rPr>
          <w:rFonts w:ascii="Arial" w:hAnsi="Arial"/>
          <w:sz w:val="20"/>
        </w:rPr>
        <w:t xml:space="preserve">105. Участники оборота товаров в случае принятия решения о реализации (продаже) товаров, ранее приобретенных по сделке, сведения о которой составляют государственную тайну, по сделке, сведения о которой не </w:t>
      </w:r>
      <w:r>
        <w:rPr>
          <w:rFonts w:ascii="Arial" w:hAnsi="Arial"/>
          <w:sz w:val="20"/>
        </w:rPr>
        <w:t>составляют государственной тайны, осуществляют ввод товаров в оборот в следующем порядке:</w:t>
      </w:r>
      <w:bookmarkStart w:id="51" w:name="Par583"/>
    </w:p>
    <w:p w:rsidR="00B03216" w:rsidRDefault="00DD2738">
      <w:pPr>
        <w:spacing w:before="200"/>
        <w:ind w:firstLine="540"/>
        <w:jc w:val="both"/>
        <w:rPr>
          <w:rFonts w:ascii="Arial" w:hAnsi="Arial"/>
          <w:sz w:val="20"/>
        </w:rPr>
      </w:pPr>
      <w:r>
        <w:rPr>
          <w:rFonts w:ascii="Arial" w:hAnsi="Arial"/>
          <w:sz w:val="20"/>
        </w:rPr>
        <w:t>а) осуществляют маркировку товаров, если товары ранее не были маркированы, в порядке, предусмотренном настоящими Правилами;</w:t>
      </w:r>
    </w:p>
    <w:p w:rsidR="00B03216" w:rsidRDefault="00DD2738">
      <w:pPr>
        <w:spacing w:before="200"/>
        <w:ind w:firstLine="540"/>
        <w:jc w:val="both"/>
        <w:rPr>
          <w:rFonts w:ascii="Arial" w:hAnsi="Arial"/>
          <w:sz w:val="20"/>
        </w:rPr>
      </w:pPr>
      <w:r>
        <w:rPr>
          <w:rFonts w:ascii="Arial" w:hAnsi="Arial"/>
          <w:sz w:val="20"/>
        </w:rPr>
        <w:t>б) до выставления товаров в месте реализац</w:t>
      </w:r>
      <w:r>
        <w:rPr>
          <w:rFonts w:ascii="Arial" w:hAnsi="Arial"/>
          <w:sz w:val="20"/>
        </w:rPr>
        <w:t>ии (продажи), демонстрации их образцов (за исключением представления сведений о них при продаже товаров дистанционным способом) формируют уведомление о вводе товаров в оборот и представляют в информационную систему мониторинга следующие сведения:</w:t>
      </w:r>
    </w:p>
    <w:p w:rsidR="00B03216" w:rsidRDefault="00DD2738">
      <w:pPr>
        <w:spacing w:before="200"/>
        <w:ind w:firstLine="540"/>
        <w:jc w:val="both"/>
        <w:rPr>
          <w:rFonts w:ascii="Arial" w:hAnsi="Arial"/>
          <w:sz w:val="20"/>
        </w:rPr>
      </w:pPr>
      <w:r>
        <w:rPr>
          <w:rFonts w:ascii="Arial" w:hAnsi="Arial"/>
          <w:sz w:val="20"/>
        </w:rPr>
        <w:t>идентифик</w:t>
      </w:r>
      <w:r>
        <w:rPr>
          <w:rFonts w:ascii="Arial" w:hAnsi="Arial"/>
          <w:sz w:val="20"/>
        </w:rPr>
        <w:t>ационный номер налогоплательщика участника оборота товаров;</w:t>
      </w:r>
    </w:p>
    <w:p w:rsidR="00B03216" w:rsidRDefault="00DD2738">
      <w:pPr>
        <w:spacing w:before="200"/>
        <w:ind w:firstLine="540"/>
        <w:jc w:val="both"/>
        <w:rPr>
          <w:rFonts w:ascii="Arial" w:hAnsi="Arial"/>
          <w:sz w:val="20"/>
        </w:rPr>
      </w:pPr>
      <w:r>
        <w:rPr>
          <w:rFonts w:ascii="Arial" w:hAnsi="Arial"/>
          <w:sz w:val="20"/>
        </w:rPr>
        <w:t>код идентификации и (или) код идентификации групповой упаковки;</w:t>
      </w:r>
    </w:p>
    <w:p w:rsidR="00B03216" w:rsidRDefault="00DD2738">
      <w:pPr>
        <w:spacing w:before="200"/>
        <w:ind w:firstLine="540"/>
        <w:jc w:val="both"/>
        <w:rPr>
          <w:rFonts w:ascii="Arial" w:hAnsi="Arial"/>
          <w:sz w:val="20"/>
        </w:rPr>
      </w:pPr>
      <w:r>
        <w:rPr>
          <w:rFonts w:ascii="Arial" w:hAnsi="Arial"/>
          <w:sz w:val="20"/>
        </w:rPr>
        <w:t xml:space="preserve">идентификатор государственного контракта по государственному оборонному заказу, присваиваемый в соответствии со </w:t>
      </w:r>
      <w:hyperlink r:id="rId112">
        <w:r>
          <w:rPr>
            <w:rStyle w:val="a3"/>
            <w:rFonts w:ascii="Arial" w:hAnsi="Arial"/>
            <w:sz w:val="20"/>
            <w:u w:val="none"/>
          </w:rPr>
          <w:t>статьей 6.1</w:t>
        </w:r>
      </w:hyperlink>
      <w:r>
        <w:rPr>
          <w:rFonts w:ascii="Arial" w:hAnsi="Arial"/>
          <w:sz w:val="20"/>
        </w:rPr>
        <w:t xml:space="preserve"> Федерального закона "О государственном оборонном заказе", на основании которого товары выведены из оборота в порядке, установленном </w:t>
      </w:r>
      <w:hyperlink w:anchor="Par570">
        <w:r>
          <w:rPr>
            <w:rStyle w:val="a3"/>
            <w:rFonts w:ascii="Arial" w:hAnsi="Arial"/>
            <w:sz w:val="20"/>
            <w:u w:val="none"/>
          </w:rPr>
          <w:t>пунктом 103</w:t>
        </w:r>
      </w:hyperlink>
      <w:r>
        <w:rPr>
          <w:rFonts w:ascii="Arial" w:hAnsi="Arial"/>
          <w:sz w:val="20"/>
        </w:rPr>
        <w:t xml:space="preserve"> н</w:t>
      </w:r>
      <w:r>
        <w:rPr>
          <w:rFonts w:ascii="Arial" w:hAnsi="Arial"/>
          <w:sz w:val="20"/>
        </w:rPr>
        <w:t>астоящих Правил (при наличии).</w:t>
      </w:r>
    </w:p>
    <w:p w:rsidR="00B03216" w:rsidRDefault="00DD2738">
      <w:pPr>
        <w:spacing w:before="200"/>
        <w:ind w:firstLine="540"/>
        <w:jc w:val="both"/>
        <w:rPr>
          <w:rFonts w:ascii="Arial" w:hAnsi="Arial"/>
          <w:sz w:val="20"/>
        </w:rPr>
      </w:pPr>
      <w:r>
        <w:rPr>
          <w:rFonts w:ascii="Arial" w:hAnsi="Arial"/>
          <w:sz w:val="20"/>
        </w:rPr>
        <w:t>106. Участники оборота товаров, приобретающие товары для использования в целях, не связанных с последующей реализацией (продажей) товаров, за исключением участников оборота товаров, являющихся ветеринарными организациями и ин</w:t>
      </w:r>
      <w:r>
        <w:rPr>
          <w:rFonts w:ascii="Arial" w:hAnsi="Arial"/>
          <w:sz w:val="20"/>
        </w:rPr>
        <w:t>дивидуальными предпринимателями, осуществляющими ветеринарную деятельность, ветеринарными аптечными организациями, организациями и индивидуальными предпринимателями, осуществляющими производство кормов, организациями и индивидуальными предпринимателями, ос</w:t>
      </w:r>
      <w:r>
        <w:rPr>
          <w:rFonts w:ascii="Arial" w:hAnsi="Arial"/>
          <w:sz w:val="20"/>
        </w:rPr>
        <w:t>уществляющими разведение, выращивание и содержание животных (кроме личных подсобных хозяйств, крестьянских (фермерских) хозяйств и сельскохозяйственных производственных кооперативов), подписывают уведомление, подтверждающее переход права собственности от п</w:t>
      </w:r>
      <w:r>
        <w:rPr>
          <w:rFonts w:ascii="Arial" w:hAnsi="Arial"/>
          <w:sz w:val="20"/>
        </w:rPr>
        <w:t>родавца к покупателю на основании подтвержденного покупателем универсального передаточного документа. В случае если юридические лица, филиалы иностранных юридических лиц и индивидуальные предприниматели, приобретающие товары для использования в целях, не с</w:t>
      </w:r>
      <w:r>
        <w:rPr>
          <w:rFonts w:ascii="Arial" w:hAnsi="Arial"/>
          <w:sz w:val="20"/>
        </w:rPr>
        <w:t>вязанных с последующей реализацией (продажей) товаров, не зарегистрированы в информационной системе мониторинга, передача в информационную систему мониторинга сведений о выводе товаров из оборота может осуществляться участником оборота товаров, осуществляю</w:t>
      </w:r>
      <w:r>
        <w:rPr>
          <w:rFonts w:ascii="Arial" w:hAnsi="Arial"/>
          <w:sz w:val="20"/>
        </w:rPr>
        <w:t>щим их реализацию (продажу). Участники оборота товаров, продающие товары для использования в целях, не связанных с последующей реализацией (продажей) товаров, на основании подтвержденного покупателем универсального передаточного документа в течение 3 рабоч</w:t>
      </w:r>
      <w:r>
        <w:rPr>
          <w:rFonts w:ascii="Arial" w:hAnsi="Arial"/>
          <w:sz w:val="20"/>
        </w:rPr>
        <w:t>их дней со дня отгрузки (передачи или приемки) товаров представляют в информационную систему мониторинга следующие сведения:</w:t>
      </w:r>
      <w:bookmarkStart w:id="52" w:name="Par589"/>
    </w:p>
    <w:p w:rsidR="00B03216" w:rsidRDefault="00DD2738">
      <w:pPr>
        <w:spacing w:before="200"/>
        <w:ind w:firstLine="540"/>
        <w:jc w:val="both"/>
        <w:rPr>
          <w:rFonts w:ascii="Arial" w:hAnsi="Arial"/>
          <w:sz w:val="20"/>
        </w:rPr>
      </w:pPr>
      <w:r>
        <w:rPr>
          <w:rFonts w:ascii="Arial" w:hAnsi="Arial"/>
          <w:sz w:val="20"/>
        </w:rPr>
        <w:t>а) идентификационный номер налогоплательщика участника оборота товаров, осуществляющего вывод товаров из оборота;</w:t>
      </w:r>
    </w:p>
    <w:p w:rsidR="00B03216" w:rsidRDefault="00DD2738">
      <w:pPr>
        <w:spacing w:before="200"/>
        <w:ind w:firstLine="540"/>
        <w:jc w:val="both"/>
        <w:rPr>
          <w:rFonts w:ascii="Arial" w:hAnsi="Arial"/>
          <w:sz w:val="20"/>
        </w:rPr>
      </w:pPr>
      <w:r>
        <w:rPr>
          <w:rFonts w:ascii="Arial" w:hAnsi="Arial"/>
          <w:sz w:val="20"/>
        </w:rPr>
        <w:lastRenderedPageBreak/>
        <w:t xml:space="preserve">б) </w:t>
      </w:r>
      <w:r>
        <w:rPr>
          <w:rFonts w:ascii="Arial" w:hAnsi="Arial"/>
          <w:sz w:val="20"/>
        </w:rPr>
        <w:t>идентификационный номер налогоплательщика юридического лица, филиала иностранного юридического лица и индивидуального предпринимателя, приобретающих товары для использования в целях, не связанных с их последующей реализацией (продажей) (в случае если такие</w:t>
      </w:r>
      <w:r>
        <w:rPr>
          <w:rFonts w:ascii="Arial" w:hAnsi="Arial"/>
          <w:sz w:val="20"/>
        </w:rPr>
        <w:t xml:space="preserve"> юридические лица, филиалы иностранных юридических лиц и индивидуальные предприниматели не зарегистрированы в информационной системе мониторинга);</w:t>
      </w:r>
    </w:p>
    <w:p w:rsidR="00B03216" w:rsidRDefault="00DD2738">
      <w:pPr>
        <w:spacing w:before="200"/>
        <w:ind w:firstLine="540"/>
        <w:jc w:val="both"/>
        <w:rPr>
          <w:rFonts w:ascii="Arial" w:hAnsi="Arial"/>
          <w:sz w:val="20"/>
        </w:rPr>
      </w:pPr>
      <w:r>
        <w:rPr>
          <w:rFonts w:ascii="Arial" w:hAnsi="Arial"/>
          <w:sz w:val="20"/>
        </w:rPr>
        <w:t>в) код идентификации, и (или) код идентификации групповой упаковки, и (или) код идентификации транспортной уп</w:t>
      </w:r>
      <w:r>
        <w:rPr>
          <w:rFonts w:ascii="Arial" w:hAnsi="Arial"/>
          <w:sz w:val="20"/>
        </w:rPr>
        <w:t>аковки;</w:t>
      </w:r>
    </w:p>
    <w:p w:rsidR="00B03216" w:rsidRDefault="00DD2738">
      <w:pPr>
        <w:spacing w:before="200"/>
        <w:ind w:firstLine="540"/>
        <w:jc w:val="both"/>
        <w:rPr>
          <w:rFonts w:ascii="Arial" w:hAnsi="Arial"/>
          <w:sz w:val="20"/>
        </w:rPr>
      </w:pPr>
      <w:r>
        <w:rPr>
          <w:rFonts w:ascii="Arial" w:hAnsi="Arial"/>
          <w:sz w:val="20"/>
        </w:rPr>
        <w:t>г) способ вывода товаров из оборота (продажа для использования товаров покупателем в целях, не связанных с последующей реализацией (продажей) товаров;</w:t>
      </w:r>
    </w:p>
    <w:p w:rsidR="00B03216" w:rsidRDefault="00DD2738">
      <w:pPr>
        <w:spacing w:before="200"/>
        <w:ind w:firstLine="540"/>
        <w:jc w:val="both"/>
        <w:rPr>
          <w:rFonts w:ascii="Arial" w:hAnsi="Arial"/>
          <w:sz w:val="20"/>
        </w:rPr>
      </w:pPr>
      <w:r>
        <w:rPr>
          <w:rFonts w:ascii="Arial" w:hAnsi="Arial"/>
          <w:sz w:val="20"/>
        </w:rPr>
        <w:t>д) дата вывода товаров из оборота;</w:t>
      </w:r>
    </w:p>
    <w:p w:rsidR="00B03216" w:rsidRDefault="00DD2738">
      <w:pPr>
        <w:spacing w:before="200"/>
        <w:ind w:firstLine="540"/>
        <w:jc w:val="both"/>
        <w:rPr>
          <w:rFonts w:ascii="Arial" w:hAnsi="Arial"/>
          <w:sz w:val="20"/>
        </w:rPr>
      </w:pPr>
      <w:r>
        <w:rPr>
          <w:rFonts w:ascii="Arial" w:hAnsi="Arial"/>
          <w:sz w:val="20"/>
        </w:rPr>
        <w:t>е) цена, по которой реализованы товары (с учетом налога на доб</w:t>
      </w:r>
      <w:r>
        <w:rPr>
          <w:rFonts w:ascii="Arial" w:hAnsi="Arial"/>
          <w:sz w:val="20"/>
        </w:rPr>
        <w:t>авленную стоимость) согласно первичным документам (в случае реализации (продажи);</w:t>
      </w:r>
    </w:p>
    <w:p w:rsidR="00B03216" w:rsidRDefault="00DD2738">
      <w:pPr>
        <w:spacing w:before="200"/>
        <w:ind w:firstLine="540"/>
        <w:jc w:val="both"/>
        <w:rPr>
          <w:rFonts w:ascii="Arial" w:hAnsi="Arial"/>
          <w:sz w:val="20"/>
        </w:rPr>
      </w:pPr>
      <w:r>
        <w:rPr>
          <w:rFonts w:ascii="Arial" w:hAnsi="Arial"/>
          <w:sz w:val="20"/>
        </w:rPr>
        <w:t>ж) наименование, номер и дата документа, подтверждающего факт реализации (продажи).</w:t>
      </w:r>
    </w:p>
    <w:p w:rsidR="00B03216" w:rsidRDefault="00DD2738">
      <w:pPr>
        <w:spacing w:before="200"/>
        <w:ind w:firstLine="540"/>
        <w:jc w:val="both"/>
        <w:rPr>
          <w:rFonts w:ascii="Arial" w:hAnsi="Arial"/>
          <w:sz w:val="20"/>
        </w:rPr>
      </w:pPr>
      <w:r>
        <w:rPr>
          <w:rFonts w:ascii="Arial" w:hAnsi="Arial"/>
          <w:sz w:val="20"/>
        </w:rPr>
        <w:t xml:space="preserve">107. Участники оборота товаров, возвращающие продавцу товары, выведенные из оборота путем </w:t>
      </w:r>
      <w:r>
        <w:rPr>
          <w:rFonts w:ascii="Arial" w:hAnsi="Arial"/>
          <w:sz w:val="20"/>
        </w:rPr>
        <w:t xml:space="preserve">реализации для использования в целях, не связанных с последующей реализацией (продажей) товаров, формируют универсальный корректировочный документ, подписанный усиленной электронной подписью обоими участниками оборота товаров, подтверждающий переход права </w:t>
      </w:r>
      <w:r>
        <w:rPr>
          <w:rFonts w:ascii="Arial" w:hAnsi="Arial"/>
          <w:sz w:val="20"/>
        </w:rPr>
        <w:t>собственности от покупателя к продавцу.</w:t>
      </w:r>
    </w:p>
    <w:p w:rsidR="00B03216" w:rsidRDefault="00DD2738">
      <w:pPr>
        <w:spacing w:before="200"/>
        <w:ind w:firstLine="540"/>
        <w:jc w:val="both"/>
        <w:rPr>
          <w:rFonts w:ascii="Arial" w:hAnsi="Arial"/>
          <w:sz w:val="20"/>
        </w:rPr>
      </w:pPr>
      <w:r>
        <w:rPr>
          <w:rFonts w:ascii="Arial" w:hAnsi="Arial"/>
          <w:sz w:val="20"/>
        </w:rPr>
        <w:t>При возврате товаров с неповрежденным средством идентификации участник оборота товаров представляет в информационную систему мониторинга следующие сведения:</w:t>
      </w:r>
    </w:p>
    <w:p w:rsidR="00B03216" w:rsidRDefault="00DD2738">
      <w:pPr>
        <w:spacing w:before="200"/>
        <w:ind w:firstLine="540"/>
        <w:jc w:val="both"/>
        <w:rPr>
          <w:rFonts w:ascii="Arial" w:hAnsi="Arial"/>
          <w:sz w:val="20"/>
        </w:rPr>
      </w:pPr>
      <w:r>
        <w:rPr>
          <w:rFonts w:ascii="Arial" w:hAnsi="Arial"/>
          <w:sz w:val="20"/>
        </w:rPr>
        <w:t>идентификационный номер налогоплательщика участника оборота</w:t>
      </w:r>
      <w:r>
        <w:rPr>
          <w:rFonts w:ascii="Arial" w:hAnsi="Arial"/>
          <w:sz w:val="20"/>
        </w:rPr>
        <w:t xml:space="preserve"> товаров, принимающего товары;</w:t>
      </w:r>
    </w:p>
    <w:p w:rsidR="00B03216" w:rsidRDefault="00DD2738">
      <w:pPr>
        <w:spacing w:before="200"/>
        <w:ind w:firstLine="540"/>
        <w:jc w:val="both"/>
        <w:rPr>
          <w:rFonts w:ascii="Arial" w:hAnsi="Arial"/>
          <w:sz w:val="20"/>
        </w:rPr>
      </w:pPr>
      <w:r>
        <w:rPr>
          <w:rFonts w:ascii="Arial" w:hAnsi="Arial"/>
          <w:sz w:val="20"/>
        </w:rPr>
        <w:t>код идентификации и (или) код идентификации групповой упаковки;</w:t>
      </w:r>
    </w:p>
    <w:p w:rsidR="00B03216" w:rsidRDefault="00DD2738">
      <w:pPr>
        <w:spacing w:before="200"/>
        <w:ind w:firstLine="540"/>
        <w:jc w:val="both"/>
        <w:rPr>
          <w:rFonts w:ascii="Arial" w:hAnsi="Arial"/>
          <w:sz w:val="20"/>
        </w:rPr>
      </w:pPr>
      <w:r>
        <w:rPr>
          <w:rFonts w:ascii="Arial" w:hAnsi="Arial"/>
          <w:sz w:val="20"/>
        </w:rPr>
        <w:t>реквизиты документов, подтверждающих возврат товаров.</w:t>
      </w:r>
    </w:p>
    <w:p w:rsidR="00B03216" w:rsidRDefault="00DD2738">
      <w:pPr>
        <w:spacing w:before="200"/>
        <w:ind w:firstLine="540"/>
        <w:jc w:val="both"/>
        <w:rPr>
          <w:rFonts w:ascii="Arial" w:hAnsi="Arial"/>
          <w:sz w:val="20"/>
        </w:rPr>
      </w:pPr>
      <w:r>
        <w:rPr>
          <w:rFonts w:ascii="Arial" w:hAnsi="Arial"/>
          <w:sz w:val="20"/>
        </w:rPr>
        <w:t>При возврате товаров с поврежденным средством идентификации либо без средства идентификации (возможность ид</w:t>
      </w:r>
      <w:r>
        <w:rPr>
          <w:rFonts w:ascii="Arial" w:hAnsi="Arial"/>
          <w:sz w:val="20"/>
        </w:rPr>
        <w:t xml:space="preserve">ентифицировать товары отсутствует) участник оборота товаров осуществляет перемаркировку в соответствии с </w:t>
      </w:r>
      <w:hyperlink w:anchor="Par380">
        <w:r>
          <w:rPr>
            <w:rStyle w:val="a3"/>
            <w:rFonts w:ascii="Arial" w:hAnsi="Arial"/>
            <w:sz w:val="20"/>
            <w:u w:val="none"/>
          </w:rPr>
          <w:t>пунктами 69</w:t>
        </w:r>
      </w:hyperlink>
      <w:r>
        <w:rPr>
          <w:rFonts w:ascii="Arial" w:hAnsi="Arial"/>
          <w:sz w:val="20"/>
        </w:rPr>
        <w:t xml:space="preserve"> и </w:t>
      </w:r>
      <w:hyperlink w:anchor="Par617">
        <w:r>
          <w:rPr>
            <w:rStyle w:val="a3"/>
            <w:rFonts w:ascii="Arial" w:hAnsi="Arial"/>
            <w:sz w:val="20"/>
            <w:u w:val="none"/>
          </w:rPr>
          <w:t>110</w:t>
        </w:r>
      </w:hyperlink>
      <w:r>
        <w:rPr>
          <w:rFonts w:ascii="Arial" w:hAnsi="Arial"/>
          <w:sz w:val="20"/>
        </w:rPr>
        <w:t xml:space="preserve"> настоящих Правил и представляет в информационную систему мониторинга следующие сведения:</w:t>
      </w:r>
    </w:p>
    <w:p w:rsidR="00B03216" w:rsidRDefault="00DD2738">
      <w:pPr>
        <w:spacing w:before="200"/>
        <w:ind w:firstLine="540"/>
        <w:jc w:val="both"/>
        <w:rPr>
          <w:rFonts w:ascii="Arial" w:hAnsi="Arial"/>
          <w:sz w:val="20"/>
        </w:rPr>
      </w:pPr>
      <w:r>
        <w:rPr>
          <w:rFonts w:ascii="Arial" w:hAnsi="Arial"/>
          <w:sz w:val="20"/>
        </w:rPr>
        <w:t>идентификационный номер налогоплательщика участника оборота товаров, принимающего товары;</w:t>
      </w:r>
    </w:p>
    <w:p w:rsidR="00B03216" w:rsidRDefault="00DD2738">
      <w:pPr>
        <w:spacing w:before="200"/>
        <w:ind w:firstLine="540"/>
        <w:jc w:val="both"/>
        <w:rPr>
          <w:rFonts w:ascii="Arial" w:hAnsi="Arial"/>
          <w:sz w:val="20"/>
        </w:rPr>
      </w:pPr>
      <w:r>
        <w:rPr>
          <w:rFonts w:ascii="Arial" w:hAnsi="Arial"/>
          <w:sz w:val="20"/>
        </w:rPr>
        <w:t>новый код идентификации и (или) новый код идентификации групповой упаковки;</w:t>
      </w:r>
    </w:p>
    <w:p w:rsidR="00B03216" w:rsidRDefault="00DD2738">
      <w:pPr>
        <w:spacing w:before="200"/>
        <w:ind w:firstLine="540"/>
        <w:jc w:val="both"/>
        <w:rPr>
          <w:rFonts w:ascii="Arial" w:hAnsi="Arial"/>
          <w:sz w:val="20"/>
        </w:rPr>
      </w:pPr>
      <w:r>
        <w:rPr>
          <w:rFonts w:ascii="Arial" w:hAnsi="Arial"/>
          <w:sz w:val="20"/>
        </w:rPr>
        <w:t>реквизиты документов, подтверждающих возврат товаров.</w:t>
      </w:r>
    </w:p>
    <w:p w:rsidR="00B03216" w:rsidRDefault="00DD2738">
      <w:pPr>
        <w:spacing w:before="200"/>
        <w:ind w:firstLine="540"/>
        <w:jc w:val="both"/>
        <w:rPr>
          <w:rFonts w:ascii="Arial" w:hAnsi="Arial"/>
          <w:sz w:val="20"/>
        </w:rPr>
      </w:pPr>
      <w:r>
        <w:rPr>
          <w:rFonts w:ascii="Arial" w:hAnsi="Arial"/>
          <w:sz w:val="20"/>
        </w:rPr>
        <w:t>108. Участники оборота товаров, принявшие решение о реализации (продаже) товаров, ранее приобретенных ими в целях, не связанных с последующей реализацией (продажей) товаров, осуществляют в случае необхо</w:t>
      </w:r>
      <w:r>
        <w:rPr>
          <w:rFonts w:ascii="Arial" w:hAnsi="Arial"/>
          <w:sz w:val="20"/>
        </w:rPr>
        <w:t>димости перемаркировку товаров и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w:t>
      </w:r>
      <w:r>
        <w:rPr>
          <w:rFonts w:ascii="Arial" w:hAnsi="Arial"/>
          <w:sz w:val="20"/>
        </w:rPr>
        <w:t>бом), представляют в информационную систему мониторинга уведомление о вводе товаров в оборот, содержащее следующие сведения:</w:t>
      </w:r>
      <w:bookmarkStart w:id="53" w:name="Par606"/>
    </w:p>
    <w:p w:rsidR="00B03216" w:rsidRDefault="00DD2738">
      <w:pPr>
        <w:spacing w:before="200"/>
        <w:ind w:firstLine="540"/>
        <w:jc w:val="both"/>
        <w:rPr>
          <w:rFonts w:ascii="Arial" w:hAnsi="Arial"/>
          <w:sz w:val="20"/>
        </w:rPr>
      </w:pPr>
      <w:r>
        <w:rPr>
          <w:rFonts w:ascii="Arial" w:hAnsi="Arial"/>
          <w:sz w:val="20"/>
        </w:rPr>
        <w:t>а) идентификационный номер налогоплательщика участника оборота товаров;</w:t>
      </w:r>
    </w:p>
    <w:p w:rsidR="00B03216" w:rsidRDefault="00DD2738">
      <w:pPr>
        <w:spacing w:before="200"/>
        <w:ind w:firstLine="540"/>
        <w:jc w:val="both"/>
        <w:rPr>
          <w:rFonts w:ascii="Arial" w:hAnsi="Arial"/>
          <w:sz w:val="20"/>
        </w:rPr>
      </w:pPr>
      <w:r>
        <w:rPr>
          <w:rFonts w:ascii="Arial" w:hAnsi="Arial"/>
          <w:sz w:val="20"/>
        </w:rPr>
        <w:t>б) код идентификации или код идентификации групповой упаков</w:t>
      </w:r>
      <w:r>
        <w:rPr>
          <w:rFonts w:ascii="Arial" w:hAnsi="Arial"/>
          <w:sz w:val="20"/>
        </w:rPr>
        <w:t>ки, возвращаемый в оборот (в случае, если средство идентификации не повреждено и не утрачено);</w:t>
      </w:r>
    </w:p>
    <w:p w:rsidR="00B03216" w:rsidRDefault="00DD2738">
      <w:pPr>
        <w:spacing w:before="200"/>
        <w:ind w:firstLine="540"/>
        <w:jc w:val="both"/>
        <w:rPr>
          <w:rFonts w:ascii="Arial" w:hAnsi="Arial"/>
          <w:sz w:val="20"/>
        </w:rPr>
      </w:pPr>
      <w:r>
        <w:rPr>
          <w:rFonts w:ascii="Arial" w:hAnsi="Arial"/>
          <w:sz w:val="20"/>
        </w:rPr>
        <w:t>в) новый код идентификации или новый код идентификации групповой упаковки (в случае необходимости, если средство идентификации утрачено или повреждено).</w:t>
      </w:r>
    </w:p>
    <w:p w:rsidR="00B03216" w:rsidRDefault="00DD2738">
      <w:pPr>
        <w:spacing w:before="200"/>
        <w:ind w:firstLine="540"/>
        <w:jc w:val="both"/>
        <w:rPr>
          <w:rFonts w:ascii="Arial" w:hAnsi="Arial"/>
          <w:sz w:val="20"/>
        </w:rPr>
      </w:pPr>
      <w:r>
        <w:rPr>
          <w:rFonts w:ascii="Arial" w:hAnsi="Arial"/>
          <w:sz w:val="20"/>
        </w:rPr>
        <w:t>109. При</w:t>
      </w:r>
      <w:r>
        <w:rPr>
          <w:rFonts w:ascii="Arial" w:hAnsi="Arial"/>
          <w:sz w:val="20"/>
        </w:rPr>
        <w:t xml:space="preserve"> осуществлении перемещения товаров между адресами мест осуществления деятельности участник оборота товаров, являющийся организацией или индивидуальным </w:t>
      </w:r>
      <w:r>
        <w:rPr>
          <w:rFonts w:ascii="Arial" w:hAnsi="Arial"/>
          <w:sz w:val="20"/>
        </w:rPr>
        <w:lastRenderedPageBreak/>
        <w:t xml:space="preserve">предпринимателем, осуществляющими производство кормов, организацией или индивидуальным предпринимателем, </w:t>
      </w:r>
      <w:r>
        <w:rPr>
          <w:rFonts w:ascii="Arial" w:hAnsi="Arial"/>
          <w:sz w:val="20"/>
        </w:rPr>
        <w:t>осуществляющими разведение, выращивание и содержание животных, осуществляющий такое перемещение, формирует универсальный передаточный документ, подписывает его по месту осуществления деятельности, с которого осуществляется отгрузка, усиленной электронной п</w:t>
      </w:r>
      <w:r>
        <w:rPr>
          <w:rFonts w:ascii="Arial" w:hAnsi="Arial"/>
          <w:sz w:val="20"/>
        </w:rPr>
        <w:t xml:space="preserve">одписью, направляет его другой стороне по месту осуществления деятельности, на которое осуществляется приемка, в порядке, предусмотренном </w:t>
      </w:r>
      <w:hyperlink w:anchor="Par192">
        <w:r>
          <w:rPr>
            <w:rStyle w:val="a3"/>
            <w:rFonts w:ascii="Arial" w:hAnsi="Arial"/>
            <w:sz w:val="20"/>
            <w:u w:val="none"/>
          </w:rPr>
          <w:t>пунктом 23</w:t>
        </w:r>
      </w:hyperlink>
      <w:r>
        <w:rPr>
          <w:rFonts w:ascii="Arial" w:hAnsi="Arial"/>
          <w:sz w:val="20"/>
        </w:rPr>
        <w:t xml:space="preserve"> настоящих Правил. В течение 3 рабочих дней со дня приемки товаров универсальны</w:t>
      </w:r>
      <w:r>
        <w:rPr>
          <w:rFonts w:ascii="Arial" w:hAnsi="Arial"/>
          <w:sz w:val="20"/>
        </w:rPr>
        <w:t>й передаточный документ направляется в информационную систему мониторинга оператором электронного документооборота.</w:t>
      </w:r>
      <w:bookmarkStart w:id="54" w:name="Par610"/>
    </w:p>
    <w:p w:rsidR="00B03216" w:rsidRDefault="00DD2738">
      <w:pPr>
        <w:spacing w:before="200"/>
        <w:ind w:firstLine="540"/>
        <w:jc w:val="both"/>
        <w:rPr>
          <w:rFonts w:ascii="Arial" w:hAnsi="Arial"/>
          <w:sz w:val="20"/>
        </w:rPr>
      </w:pPr>
      <w:r>
        <w:rPr>
          <w:rFonts w:ascii="Arial" w:hAnsi="Arial"/>
          <w:sz w:val="20"/>
        </w:rPr>
        <w:t xml:space="preserve">Универсальный передаточный документ, предусмотренный </w:t>
      </w:r>
      <w:hyperlink w:anchor="Par610">
        <w:r>
          <w:rPr>
            <w:rStyle w:val="a3"/>
            <w:rFonts w:ascii="Arial" w:hAnsi="Arial"/>
            <w:sz w:val="20"/>
            <w:u w:val="none"/>
          </w:rPr>
          <w:t>абзацем первым</w:t>
        </w:r>
      </w:hyperlink>
      <w:r>
        <w:rPr>
          <w:rFonts w:ascii="Arial" w:hAnsi="Arial"/>
          <w:sz w:val="20"/>
        </w:rPr>
        <w:t xml:space="preserve"> настоящего пункта, должен содержать следующ</w:t>
      </w:r>
      <w:r>
        <w:rPr>
          <w:rFonts w:ascii="Arial" w:hAnsi="Arial"/>
          <w:sz w:val="20"/>
        </w:rPr>
        <w:t>ие обязательные сведения:</w:t>
      </w:r>
    </w:p>
    <w:p w:rsidR="00B03216" w:rsidRDefault="00DD2738">
      <w:pPr>
        <w:spacing w:before="200"/>
        <w:ind w:firstLine="540"/>
        <w:jc w:val="both"/>
        <w:rPr>
          <w:rFonts w:ascii="Arial" w:hAnsi="Arial"/>
          <w:sz w:val="20"/>
        </w:rPr>
      </w:pPr>
      <w:r>
        <w:rPr>
          <w:rFonts w:ascii="Arial" w:hAnsi="Arial"/>
          <w:sz w:val="20"/>
        </w:rPr>
        <w:t>идентификационный номер налогоплательщика участника оборота товаров, осуществляющего перемещение;</w:t>
      </w:r>
    </w:p>
    <w:p w:rsidR="00B03216" w:rsidRDefault="00DD2738">
      <w:pPr>
        <w:spacing w:before="200"/>
        <w:ind w:firstLine="540"/>
        <w:jc w:val="both"/>
        <w:rPr>
          <w:rFonts w:ascii="Arial" w:hAnsi="Arial"/>
          <w:sz w:val="20"/>
        </w:rPr>
      </w:pPr>
      <w:r>
        <w:rPr>
          <w:rFonts w:ascii="Arial" w:hAnsi="Arial"/>
          <w:sz w:val="20"/>
        </w:rPr>
        <w:t>код причины постановки на учет и глобальный уникальный идентификатор адресного объекта в федеральной информационной адресной системе</w:t>
      </w:r>
      <w:r>
        <w:rPr>
          <w:rFonts w:ascii="Arial" w:hAnsi="Arial"/>
          <w:sz w:val="20"/>
        </w:rPr>
        <w:t xml:space="preserve"> по месту осуществления деятельности, на которое осуществляется приемка (для юридического лица и филиала иностранного юридического лица), глобальный уникальный идентификатор адресного объекта в федеральной информационной адресной системе (для индивидуально</w:t>
      </w:r>
      <w:r>
        <w:rPr>
          <w:rFonts w:ascii="Arial" w:hAnsi="Arial"/>
          <w:sz w:val="20"/>
        </w:rPr>
        <w:t>го предпринимателя);</w:t>
      </w:r>
    </w:p>
    <w:p w:rsidR="00B03216" w:rsidRDefault="00DD2738">
      <w:pPr>
        <w:spacing w:before="200"/>
        <w:ind w:firstLine="540"/>
        <w:jc w:val="both"/>
        <w:rPr>
          <w:rFonts w:ascii="Arial" w:hAnsi="Arial"/>
          <w:sz w:val="20"/>
        </w:rPr>
      </w:pPr>
      <w:r>
        <w:rPr>
          <w:rFonts w:ascii="Arial" w:hAnsi="Arial"/>
          <w:sz w:val="20"/>
        </w:rPr>
        <w:t xml:space="preserve">единица измерения (код и соответствующее ему условное обозначение (национальное) в соответствии Общероссийским </w:t>
      </w:r>
      <w:hyperlink r:id="rId113">
        <w:r>
          <w:rPr>
            <w:rStyle w:val="a3"/>
            <w:rFonts w:ascii="Arial" w:hAnsi="Arial"/>
            <w:sz w:val="20"/>
            <w:u w:val="none"/>
          </w:rPr>
          <w:t>классификатором</w:t>
        </w:r>
      </w:hyperlink>
      <w:r>
        <w:rPr>
          <w:rFonts w:ascii="Arial" w:hAnsi="Arial"/>
          <w:sz w:val="20"/>
        </w:rPr>
        <w:t xml:space="preserve"> единиц измерения) (при наличи</w:t>
      </w:r>
      <w:r>
        <w:rPr>
          <w:rFonts w:ascii="Arial" w:hAnsi="Arial"/>
          <w:sz w:val="20"/>
        </w:rPr>
        <w:t>и);</w:t>
      </w:r>
    </w:p>
    <w:p w:rsidR="00B03216" w:rsidRDefault="00DD2738">
      <w:pPr>
        <w:spacing w:before="200"/>
        <w:ind w:firstLine="540"/>
        <w:jc w:val="both"/>
        <w:rPr>
          <w:rFonts w:ascii="Arial" w:hAnsi="Arial"/>
          <w:sz w:val="20"/>
        </w:rPr>
      </w:pPr>
      <w:r>
        <w:rPr>
          <w:rFonts w:ascii="Arial" w:hAnsi="Arial"/>
          <w:sz w:val="20"/>
        </w:rPr>
        <w:t>количество поставляемых (отгруженных) товаров;</w:t>
      </w:r>
    </w:p>
    <w:p w:rsidR="00B03216" w:rsidRDefault="00DD2738">
      <w:pPr>
        <w:spacing w:before="200"/>
        <w:ind w:firstLine="540"/>
        <w:jc w:val="both"/>
        <w:rPr>
          <w:rFonts w:ascii="Arial" w:hAnsi="Arial"/>
          <w:sz w:val="20"/>
        </w:rPr>
      </w:pPr>
      <w:r>
        <w:rPr>
          <w:rFonts w:ascii="Arial" w:hAnsi="Arial"/>
          <w:sz w:val="20"/>
        </w:rPr>
        <w:t>код идентификации, или код идентификации групповой упаковки, или код идентификации транспортной упаковки.</w:t>
      </w:r>
    </w:p>
    <w:p w:rsidR="00B03216" w:rsidRDefault="00DD2738">
      <w:pPr>
        <w:spacing w:before="200"/>
        <w:ind w:firstLine="540"/>
        <w:jc w:val="both"/>
        <w:rPr>
          <w:rFonts w:ascii="Arial" w:hAnsi="Arial"/>
          <w:sz w:val="20"/>
        </w:rPr>
      </w:pPr>
      <w:r>
        <w:rPr>
          <w:rFonts w:ascii="Arial" w:hAnsi="Arial"/>
          <w:sz w:val="20"/>
        </w:rPr>
        <w:t>110. При необходимости осуществления перемаркировки в случае повреждения или утери средства идентиф</w:t>
      </w:r>
      <w:r>
        <w:rPr>
          <w:rFonts w:ascii="Arial" w:hAnsi="Arial"/>
          <w:sz w:val="20"/>
        </w:rPr>
        <w:t xml:space="preserve">икации, нанесенного на потребительскую упаковку, или групповую упаковку, или этикетку с нанесенным средством идентификации, участник оборота товаров, осуществляющий торговлю товарами, до предложения этих товаров для реализации (продажи), в том числе до их </w:t>
      </w:r>
      <w:r>
        <w:rPr>
          <w:rFonts w:ascii="Arial" w:hAnsi="Arial"/>
          <w:sz w:val="20"/>
        </w:rPr>
        <w:t>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представляет в информационную систему мониторинга следующие сведения:</w:t>
      </w:r>
      <w:bookmarkStart w:id="55" w:name="Par617"/>
    </w:p>
    <w:p w:rsidR="00B03216" w:rsidRDefault="00DD2738">
      <w:pPr>
        <w:spacing w:before="200"/>
        <w:ind w:firstLine="540"/>
        <w:jc w:val="both"/>
        <w:rPr>
          <w:rFonts w:ascii="Arial" w:hAnsi="Arial"/>
          <w:sz w:val="20"/>
        </w:rPr>
      </w:pPr>
      <w:r>
        <w:rPr>
          <w:rFonts w:ascii="Arial" w:hAnsi="Arial"/>
          <w:sz w:val="20"/>
        </w:rPr>
        <w:t xml:space="preserve">а) код идентификации или код </w:t>
      </w:r>
      <w:r>
        <w:rPr>
          <w:rFonts w:ascii="Arial" w:hAnsi="Arial"/>
          <w:sz w:val="20"/>
        </w:rPr>
        <w:t>идентификации групповой упаковки нового средства идентификации;</w:t>
      </w:r>
    </w:p>
    <w:p w:rsidR="00B03216" w:rsidRDefault="00DD2738">
      <w:pPr>
        <w:spacing w:before="200"/>
        <w:ind w:firstLine="540"/>
        <w:jc w:val="both"/>
        <w:rPr>
          <w:rFonts w:ascii="Arial" w:hAnsi="Arial"/>
          <w:sz w:val="20"/>
        </w:rPr>
      </w:pPr>
      <w:r>
        <w:rPr>
          <w:rFonts w:ascii="Arial" w:hAnsi="Arial"/>
          <w:sz w:val="20"/>
        </w:rPr>
        <w:t>б) код идентификации или код идентификации групповой упаковки поврежденного или утерянного средства идентификации (при наличии).</w:t>
      </w:r>
    </w:p>
    <w:p w:rsidR="00B03216" w:rsidRDefault="00B03216">
      <w:pPr>
        <w:jc w:val="center"/>
        <w:rPr>
          <w:rFonts w:ascii="Arial" w:hAnsi="Arial"/>
          <w:sz w:val="20"/>
        </w:rPr>
      </w:pPr>
    </w:p>
    <w:p w:rsidR="00B03216" w:rsidRDefault="00DD2738">
      <w:pPr>
        <w:jc w:val="center"/>
        <w:outlineLvl w:val="1"/>
        <w:rPr>
          <w:rFonts w:ascii="Arial" w:hAnsi="Arial"/>
          <w:b/>
          <w:sz w:val="20"/>
        </w:rPr>
      </w:pPr>
      <w:r>
        <w:rPr>
          <w:rFonts w:ascii="Arial" w:hAnsi="Arial"/>
          <w:b/>
          <w:sz w:val="20"/>
        </w:rPr>
        <w:t>IX. Порядок внесения изменений в сведения, содержащиеся</w:t>
      </w:r>
      <w:bookmarkStart w:id="56" w:name="Par621"/>
    </w:p>
    <w:p w:rsidR="00B03216" w:rsidRDefault="00DD2738">
      <w:pPr>
        <w:jc w:val="center"/>
        <w:rPr>
          <w:rFonts w:ascii="Arial" w:hAnsi="Arial"/>
          <w:b/>
          <w:sz w:val="20"/>
        </w:rPr>
      </w:pPr>
      <w:r>
        <w:rPr>
          <w:rFonts w:ascii="Arial" w:hAnsi="Arial"/>
          <w:b/>
          <w:sz w:val="20"/>
        </w:rPr>
        <w:t xml:space="preserve">в </w:t>
      </w:r>
      <w:r>
        <w:rPr>
          <w:rFonts w:ascii="Arial" w:hAnsi="Arial"/>
          <w:b/>
          <w:sz w:val="20"/>
        </w:rPr>
        <w:t>информационной системе мониторинга</w:t>
      </w:r>
    </w:p>
    <w:p w:rsidR="00B03216" w:rsidRDefault="00B03216">
      <w:pPr>
        <w:jc w:val="center"/>
        <w:rPr>
          <w:rFonts w:ascii="Arial" w:hAnsi="Arial"/>
          <w:sz w:val="20"/>
        </w:rPr>
      </w:pPr>
    </w:p>
    <w:p w:rsidR="00B03216" w:rsidRDefault="00DD2738">
      <w:pPr>
        <w:ind w:firstLine="540"/>
        <w:jc w:val="both"/>
        <w:rPr>
          <w:rFonts w:ascii="Arial" w:hAnsi="Arial"/>
          <w:sz w:val="20"/>
        </w:rPr>
      </w:pPr>
      <w:r>
        <w:rPr>
          <w:rFonts w:ascii="Arial" w:hAnsi="Arial"/>
          <w:sz w:val="20"/>
        </w:rPr>
        <w:t xml:space="preserve">111. В случае изменения сведений, предусмотренных </w:t>
      </w:r>
      <w:hyperlink w:anchor="Par140">
        <w:r>
          <w:rPr>
            <w:rStyle w:val="a3"/>
            <w:rFonts w:ascii="Arial" w:hAnsi="Arial"/>
            <w:sz w:val="20"/>
            <w:u w:val="none"/>
          </w:rPr>
          <w:t>разделами II</w:t>
        </w:r>
      </w:hyperlink>
      <w:r>
        <w:rPr>
          <w:rFonts w:ascii="Arial" w:hAnsi="Arial"/>
          <w:sz w:val="20"/>
        </w:rPr>
        <w:t xml:space="preserve"> - </w:t>
      </w:r>
      <w:hyperlink w:anchor="Par234">
        <w:r>
          <w:rPr>
            <w:rStyle w:val="a3"/>
            <w:rFonts w:ascii="Arial" w:hAnsi="Arial"/>
            <w:sz w:val="20"/>
            <w:u w:val="none"/>
          </w:rPr>
          <w:t>IV</w:t>
        </w:r>
      </w:hyperlink>
      <w:r>
        <w:rPr>
          <w:rFonts w:ascii="Arial" w:hAnsi="Arial"/>
          <w:sz w:val="20"/>
        </w:rPr>
        <w:t xml:space="preserve"> и </w:t>
      </w:r>
      <w:hyperlink w:anchor="Par308">
        <w:r>
          <w:rPr>
            <w:rStyle w:val="a3"/>
            <w:rFonts w:ascii="Arial" w:hAnsi="Arial"/>
            <w:sz w:val="20"/>
            <w:u w:val="none"/>
          </w:rPr>
          <w:t>VI</w:t>
        </w:r>
      </w:hyperlink>
      <w:r>
        <w:rPr>
          <w:rFonts w:ascii="Arial" w:hAnsi="Arial"/>
          <w:sz w:val="20"/>
        </w:rPr>
        <w:t xml:space="preserve"> - </w:t>
      </w:r>
      <w:hyperlink w:anchor="Par386">
        <w:r>
          <w:rPr>
            <w:rStyle w:val="a3"/>
            <w:rFonts w:ascii="Arial" w:hAnsi="Arial"/>
            <w:sz w:val="20"/>
            <w:u w:val="none"/>
          </w:rPr>
          <w:t>VIII</w:t>
        </w:r>
      </w:hyperlink>
      <w:r>
        <w:rPr>
          <w:rFonts w:ascii="Arial" w:hAnsi="Arial"/>
          <w:sz w:val="20"/>
        </w:rPr>
        <w:t xml:space="preserve"> настоящих Правил, участник оборота товаров в течение 3 рабочих дней со дня их изменения направляет в информационную систему мониторинга уведомление об изменении этих сведений.</w:t>
      </w:r>
    </w:p>
    <w:p w:rsidR="00B03216" w:rsidRDefault="00DD2738">
      <w:pPr>
        <w:spacing w:before="200"/>
        <w:ind w:firstLine="540"/>
        <w:jc w:val="both"/>
        <w:rPr>
          <w:rFonts w:ascii="Arial" w:hAnsi="Arial"/>
          <w:sz w:val="20"/>
        </w:rPr>
      </w:pPr>
      <w:r>
        <w:rPr>
          <w:rFonts w:ascii="Arial" w:hAnsi="Arial"/>
          <w:sz w:val="20"/>
        </w:rPr>
        <w:t>112. Если до передачи в информационную систему мониторинга сведений о приемке т</w:t>
      </w:r>
      <w:r>
        <w:rPr>
          <w:rFonts w:ascii="Arial" w:hAnsi="Arial"/>
          <w:sz w:val="20"/>
        </w:rPr>
        <w:t>оваров участниками оборота товаров установлено, что указанные в передаточных документах сведения требуют исправления или корректировки:</w:t>
      </w:r>
    </w:p>
    <w:p w:rsidR="00B03216" w:rsidRDefault="00DD2738">
      <w:pPr>
        <w:spacing w:before="200"/>
        <w:ind w:firstLine="540"/>
        <w:jc w:val="both"/>
        <w:rPr>
          <w:rFonts w:ascii="Arial" w:hAnsi="Arial"/>
          <w:sz w:val="20"/>
        </w:rPr>
      </w:pPr>
      <w:r>
        <w:rPr>
          <w:rFonts w:ascii="Arial" w:hAnsi="Arial"/>
          <w:sz w:val="20"/>
        </w:rPr>
        <w:t>а) участник оборота товаров, осуществивший отгрузку (передачу) товаров, направляет универсальный корректировочный докуме</w:t>
      </w:r>
      <w:r>
        <w:rPr>
          <w:rFonts w:ascii="Arial" w:hAnsi="Arial"/>
          <w:sz w:val="20"/>
        </w:rPr>
        <w:t xml:space="preserve">нт (исправленный универсальный передаточный документ) с указанием кода идентификации, или кода идентификации групповой упаковки, или кода идентификации транспортной упаковки, подписанный усиленной электронной подписью обоими участниками оборота товаров, в </w:t>
      </w:r>
      <w:r>
        <w:rPr>
          <w:rFonts w:ascii="Arial" w:hAnsi="Arial"/>
          <w:sz w:val="20"/>
        </w:rPr>
        <w:t>информационную систему мониторинга через оператора электронного документооборота;</w:t>
      </w:r>
    </w:p>
    <w:p w:rsidR="00B03216" w:rsidRDefault="00DD2738">
      <w:pPr>
        <w:spacing w:before="200"/>
        <w:ind w:firstLine="540"/>
        <w:jc w:val="both"/>
        <w:rPr>
          <w:rFonts w:ascii="Arial" w:hAnsi="Arial"/>
          <w:sz w:val="20"/>
        </w:rPr>
      </w:pPr>
      <w:r>
        <w:rPr>
          <w:rFonts w:ascii="Arial" w:hAnsi="Arial"/>
          <w:sz w:val="20"/>
        </w:rPr>
        <w:t xml:space="preserve">б) оператор информационной системы мониторинга после получения подписанного усиленными электронными подписями обоими участниками оборота товаров электронного </w:t>
      </w:r>
      <w:r>
        <w:rPr>
          <w:rFonts w:ascii="Arial" w:hAnsi="Arial"/>
          <w:sz w:val="20"/>
        </w:rPr>
        <w:lastRenderedPageBreak/>
        <w:t>документа об уто</w:t>
      </w:r>
      <w:r>
        <w:rPr>
          <w:rFonts w:ascii="Arial" w:hAnsi="Arial"/>
          <w:sz w:val="20"/>
        </w:rPr>
        <w:t>чнении сведений о передаче (приемке) товаров отражает в реестре средств идентификации информационной системы мониторинга факт передачи товаров одним участником оборота товаров другому участнику оборота товаров с учетом сведений, содержащихся в таком докуме</w:t>
      </w:r>
      <w:r>
        <w:rPr>
          <w:rFonts w:ascii="Arial" w:hAnsi="Arial"/>
          <w:sz w:val="20"/>
        </w:rPr>
        <w:t>нте.</w:t>
      </w:r>
    </w:p>
    <w:p w:rsidR="00B03216" w:rsidRDefault="00DD2738">
      <w:pPr>
        <w:spacing w:before="200"/>
        <w:ind w:firstLine="540"/>
        <w:jc w:val="both"/>
        <w:rPr>
          <w:rFonts w:ascii="Arial" w:hAnsi="Arial"/>
          <w:sz w:val="20"/>
        </w:rPr>
      </w:pPr>
      <w:r>
        <w:rPr>
          <w:rFonts w:ascii="Arial" w:hAnsi="Arial"/>
          <w:sz w:val="20"/>
        </w:rPr>
        <w:t>113. Если после приемки товаров и передачи сведений об этом в информационную систему мониторинга участники оборота товаров установили, что указанные в передаточных документах сведения требуют исправления или корректировки:</w:t>
      </w:r>
    </w:p>
    <w:p w:rsidR="00B03216" w:rsidRDefault="00DD2738">
      <w:pPr>
        <w:spacing w:before="200"/>
        <w:ind w:firstLine="540"/>
        <w:jc w:val="both"/>
        <w:rPr>
          <w:rFonts w:ascii="Arial" w:hAnsi="Arial"/>
          <w:sz w:val="20"/>
        </w:rPr>
      </w:pPr>
      <w:r>
        <w:rPr>
          <w:rFonts w:ascii="Arial" w:hAnsi="Arial"/>
          <w:sz w:val="20"/>
        </w:rPr>
        <w:t>а) участник оборота товаров,</w:t>
      </w:r>
      <w:r>
        <w:rPr>
          <w:rFonts w:ascii="Arial" w:hAnsi="Arial"/>
          <w:sz w:val="20"/>
        </w:rPr>
        <w:t xml:space="preserve"> осуществивший отгрузку (передачу) товаров, направляет универсальный корректировочный документ (исправленный универсальный передаточный документ) с указанием кода идентификации, или кода идентификации групповой упаковки, или кода идентификации транспортной</w:t>
      </w:r>
      <w:r>
        <w:rPr>
          <w:rFonts w:ascii="Arial" w:hAnsi="Arial"/>
          <w:sz w:val="20"/>
        </w:rPr>
        <w:t xml:space="preserve"> упаковки, подписанный усиленной электронной подписью обоими участниками оборота товаров, в информационную систему мониторинга через оператора электронного документооборота;</w:t>
      </w:r>
    </w:p>
    <w:p w:rsidR="00B03216" w:rsidRDefault="00DD2738">
      <w:pPr>
        <w:spacing w:before="200"/>
        <w:ind w:firstLine="540"/>
        <w:jc w:val="both"/>
        <w:rPr>
          <w:rFonts w:ascii="Arial" w:hAnsi="Arial"/>
          <w:sz w:val="20"/>
        </w:rPr>
      </w:pPr>
      <w:r>
        <w:rPr>
          <w:rFonts w:ascii="Arial" w:hAnsi="Arial"/>
          <w:sz w:val="20"/>
        </w:rPr>
        <w:t>б) оператор информационной системы мониторинга после получения подписанного усилен</w:t>
      </w:r>
      <w:r>
        <w:rPr>
          <w:rFonts w:ascii="Arial" w:hAnsi="Arial"/>
          <w:sz w:val="20"/>
        </w:rPr>
        <w:t>ными электронными подписями обоими участниками оборота товаров электронного документа об уточнении сведений о передаче (приемке) товаров отражает в реестре средств идентификации информационной системы мониторинга факт передачи товаров одним участником обор</w:t>
      </w:r>
      <w:r>
        <w:rPr>
          <w:rFonts w:ascii="Arial" w:hAnsi="Arial"/>
          <w:sz w:val="20"/>
        </w:rPr>
        <w:t>ота товаров другому участнику оборота товаров с учетом сведений, содержащихся в таком документе.</w:t>
      </w:r>
    </w:p>
    <w:p w:rsidR="00B03216" w:rsidRDefault="00DD2738">
      <w:pPr>
        <w:spacing w:before="200"/>
        <w:ind w:firstLine="540"/>
        <w:jc w:val="both"/>
        <w:rPr>
          <w:rFonts w:ascii="Arial" w:hAnsi="Arial"/>
          <w:sz w:val="20"/>
        </w:rPr>
      </w:pPr>
      <w:r>
        <w:rPr>
          <w:rFonts w:ascii="Arial" w:hAnsi="Arial"/>
          <w:sz w:val="20"/>
        </w:rPr>
        <w:t>114. Для отмены или исправления ранее представленных в информационную систему мониторинга сведений о выводе из оборота товаров способом, не являющимся продажей</w:t>
      </w:r>
      <w:r>
        <w:rPr>
          <w:rFonts w:ascii="Arial" w:hAnsi="Arial"/>
          <w:sz w:val="20"/>
        </w:rPr>
        <w:t xml:space="preserve"> в розницу, участник оборота товаров направляет в информационную систему мониторинга уведомление об отмене ранее направленного уведомления с указанием его реквизитов и в случае необходимости подает новое уведомление, содержащее сведения, указанные в </w:t>
      </w:r>
      <w:hyperlink w:anchor="Par534">
        <w:r>
          <w:rPr>
            <w:rStyle w:val="a3"/>
            <w:rFonts w:ascii="Arial" w:hAnsi="Arial"/>
            <w:sz w:val="20"/>
            <w:u w:val="none"/>
          </w:rPr>
          <w:t>пункте 97</w:t>
        </w:r>
      </w:hyperlink>
      <w:r>
        <w:rPr>
          <w:rFonts w:ascii="Arial" w:hAnsi="Arial"/>
          <w:sz w:val="20"/>
        </w:rPr>
        <w:t xml:space="preserve"> настоящих Правил.</w:t>
      </w:r>
    </w:p>
    <w:p w:rsidR="00B03216" w:rsidRDefault="00DD2738">
      <w:pPr>
        <w:spacing w:before="200"/>
        <w:ind w:firstLine="540"/>
        <w:jc w:val="both"/>
        <w:rPr>
          <w:rFonts w:ascii="Arial" w:hAnsi="Arial"/>
          <w:sz w:val="20"/>
        </w:rPr>
      </w:pPr>
      <w:r>
        <w:rPr>
          <w:rFonts w:ascii="Arial" w:hAnsi="Arial"/>
          <w:sz w:val="20"/>
        </w:rPr>
        <w:t xml:space="preserve">115. Внесение в информационную систему мониторинга изменений, касающихся ранее представленных участником оборота товаров в информационную систему мониторинга сведений о маркировке товаров, вводе товаров в </w:t>
      </w:r>
      <w:r>
        <w:rPr>
          <w:rFonts w:ascii="Arial" w:hAnsi="Arial"/>
          <w:sz w:val="20"/>
        </w:rPr>
        <w:t>оборот, об обороте товаров и о выводе товаров из оборота, в период проведения уполномоченным федеральным органом исполнительной власти проверки с использованием сведений, содержащихся в информационной системе мониторинга, деятельности участника оборота тов</w:t>
      </w:r>
      <w:r>
        <w:rPr>
          <w:rFonts w:ascii="Arial" w:hAnsi="Arial"/>
          <w:sz w:val="20"/>
        </w:rPr>
        <w:t>аров, направившего уведомление об изменении сведений, не допускается.</w:t>
      </w:r>
    </w:p>
    <w:p w:rsidR="00B03216" w:rsidRDefault="00DD2738">
      <w:pPr>
        <w:spacing w:before="200"/>
        <w:ind w:firstLine="540"/>
        <w:jc w:val="both"/>
        <w:rPr>
          <w:rFonts w:ascii="Arial" w:hAnsi="Arial"/>
          <w:sz w:val="20"/>
        </w:rPr>
      </w:pPr>
      <w:r>
        <w:rPr>
          <w:rFonts w:ascii="Arial" w:hAnsi="Arial"/>
          <w:sz w:val="20"/>
        </w:rPr>
        <w:t xml:space="preserve">116. В случае необходимости внесения изменений в сведения, содержащиеся в информационной системе мониторинга, представленные в порядке, предусмотренном </w:t>
      </w:r>
      <w:hyperlink w:anchor="Par197">
        <w:r>
          <w:rPr>
            <w:rStyle w:val="a3"/>
            <w:rFonts w:ascii="Arial" w:hAnsi="Arial"/>
            <w:sz w:val="20"/>
            <w:u w:val="none"/>
          </w:rPr>
          <w:t>пункт</w:t>
        </w:r>
        <w:r>
          <w:rPr>
            <w:rStyle w:val="a3"/>
            <w:rFonts w:ascii="Arial" w:hAnsi="Arial"/>
            <w:sz w:val="20"/>
            <w:u w:val="none"/>
          </w:rPr>
          <w:t>ом 24</w:t>
        </w:r>
      </w:hyperlink>
      <w:r>
        <w:rPr>
          <w:rFonts w:ascii="Arial" w:hAnsi="Arial"/>
          <w:sz w:val="20"/>
        </w:rPr>
        <w:t xml:space="preserve"> настоящих Правил, исправленный документ о приемке, подписанный обеими сторонами контракта в информационной системе закупок в порядке, установленном </w:t>
      </w:r>
      <w:hyperlink r:id="rId114">
        <w:r>
          <w:rPr>
            <w:rStyle w:val="a3"/>
            <w:rFonts w:ascii="Arial" w:hAnsi="Arial"/>
            <w:sz w:val="20"/>
            <w:u w:val="none"/>
          </w:rPr>
          <w:t>частью 14 стат</w:t>
        </w:r>
        <w:r>
          <w:rPr>
            <w:rStyle w:val="a3"/>
            <w:rFonts w:ascii="Arial" w:hAnsi="Arial"/>
            <w:sz w:val="20"/>
            <w:u w:val="none"/>
          </w:rPr>
          <w:t>ьи 94</w:t>
        </w:r>
      </w:hyperlink>
      <w:r>
        <w:rPr>
          <w:rFonts w:ascii="Arial" w:hAnsi="Arial"/>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направляется в информационную систему мониторинга в порядке, предусмотренном </w:t>
      </w:r>
      <w:hyperlink w:anchor="Par197">
        <w:r>
          <w:rPr>
            <w:rStyle w:val="a3"/>
            <w:rFonts w:ascii="Arial" w:hAnsi="Arial"/>
            <w:sz w:val="20"/>
            <w:u w:val="none"/>
          </w:rPr>
          <w:t xml:space="preserve">пунктом </w:t>
        </w:r>
        <w:r>
          <w:rPr>
            <w:rStyle w:val="a3"/>
            <w:rFonts w:ascii="Arial" w:hAnsi="Arial"/>
            <w:sz w:val="20"/>
            <w:u w:val="none"/>
          </w:rPr>
          <w:t>24</w:t>
        </w:r>
      </w:hyperlink>
      <w:r>
        <w:rPr>
          <w:rFonts w:ascii="Arial" w:hAnsi="Arial"/>
          <w:sz w:val="20"/>
        </w:rPr>
        <w:t xml:space="preserve"> настоящих Правил.</w:t>
      </w:r>
    </w:p>
    <w:p w:rsidR="00B03216" w:rsidRDefault="00B03216">
      <w:pPr>
        <w:jc w:val="both"/>
        <w:rPr>
          <w:rFonts w:ascii="Arial" w:hAnsi="Arial"/>
          <w:sz w:val="20"/>
        </w:rPr>
      </w:pPr>
    </w:p>
    <w:p w:rsidR="00B03216" w:rsidRDefault="00B03216">
      <w:pPr>
        <w:jc w:val="both"/>
        <w:rPr>
          <w:rFonts w:ascii="Arial" w:hAnsi="Arial"/>
          <w:sz w:val="20"/>
        </w:rPr>
      </w:pPr>
    </w:p>
    <w:p w:rsidR="00B03216" w:rsidRDefault="00B03216">
      <w:pPr>
        <w:pBdr>
          <w:top w:val="single" w:sz="6" w:space="0" w:color="000000"/>
        </w:pBdr>
        <w:spacing w:before="100" w:after="100"/>
        <w:jc w:val="both"/>
        <w:rPr>
          <w:rFonts w:ascii="Arial" w:hAnsi="Arial"/>
          <w:sz w:val="0"/>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rsidR="00B03216" w:rsidRDefault="00B03216">
      <w:pPr>
        <w:jc w:val="center"/>
        <w:outlineLvl w:val="0"/>
        <w:rPr>
          <w:rFonts w:ascii="Arial" w:hAnsi="Arial"/>
          <w:b/>
          <w:sz w:val="20"/>
        </w:rPr>
      </w:pPr>
    </w:p>
    <w:sectPr w:rsidR="00B03216">
      <w:headerReference w:type="default" r:id="rId115"/>
      <w:pgSz w:w="11906" w:h="16838"/>
      <w:pgMar w:top="907" w:right="851" w:bottom="1134" w:left="1701" w:header="72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2738">
      <w:r>
        <w:separator/>
      </w:r>
    </w:p>
  </w:endnote>
  <w:endnote w:type="continuationSeparator" w:id="0">
    <w:p w:rsidR="00000000" w:rsidRDefault="00DD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1"/>
    <w:family w:val="roman"/>
    <w:pitch w:val="variable"/>
  </w:font>
  <w:font w:name="Droid Sans Fallback">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2738">
      <w:r>
        <w:separator/>
      </w:r>
    </w:p>
  </w:footnote>
  <w:footnote w:type="continuationSeparator" w:id="0">
    <w:p w:rsidR="00000000" w:rsidRDefault="00DD2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929814"/>
      <w:docPartObj>
        <w:docPartGallery w:val="Page Numbers (Top of Page)"/>
        <w:docPartUnique/>
      </w:docPartObj>
    </w:sdtPr>
    <w:sdtEndPr/>
    <w:sdtContent>
      <w:p w:rsidR="00B03216" w:rsidRDefault="00DD2738">
        <w:pPr>
          <w:pStyle w:val="a7"/>
          <w:jc w:val="center"/>
        </w:pPr>
        <w:r>
          <w:fldChar w:fldCharType="begin"/>
        </w:r>
        <w:r>
          <w:instrText xml:space="preserve"> PAGE </w:instrText>
        </w:r>
        <w:r>
          <w:fldChar w:fldCharType="separate"/>
        </w:r>
        <w:r>
          <w:rPr>
            <w:noProof/>
          </w:rPr>
          <w:t>42</w:t>
        </w:r>
        <w:r>
          <w:fldChar w:fldCharType="end"/>
        </w:r>
      </w:p>
    </w:sdtContent>
  </w:sdt>
  <w:p w:rsidR="00B03216" w:rsidRDefault="00B0321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16"/>
    <w:rsid w:val="00B03216"/>
    <w:rsid w:val="00DD273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76C5"/>
    <w:rPr>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2829"/>
    <w:rPr>
      <w:color w:val="0000FF"/>
      <w:u w:val="single"/>
    </w:rPr>
  </w:style>
  <w:style w:type="character" w:customStyle="1" w:styleId="a4">
    <w:name w:val="Текст выноски Знак"/>
    <w:basedOn w:val="a0"/>
    <w:link w:val="a5"/>
    <w:qFormat/>
    <w:rsid w:val="008F4242"/>
    <w:rPr>
      <w:rFonts w:ascii="Tahoma" w:hAnsi="Tahoma" w:cs="Tahoma"/>
      <w:sz w:val="16"/>
      <w:szCs w:val="16"/>
    </w:rPr>
  </w:style>
  <w:style w:type="character" w:customStyle="1" w:styleId="a6">
    <w:name w:val="Верхний колонтитул Знак"/>
    <w:basedOn w:val="a0"/>
    <w:link w:val="a7"/>
    <w:uiPriority w:val="99"/>
    <w:qFormat/>
    <w:rsid w:val="00DC6323"/>
    <w:rPr>
      <w:sz w:val="26"/>
      <w:szCs w:val="24"/>
    </w:rPr>
  </w:style>
  <w:style w:type="character" w:customStyle="1" w:styleId="a8">
    <w:name w:val="Нижний колонтитул Знак"/>
    <w:basedOn w:val="a0"/>
    <w:link w:val="a9"/>
    <w:qFormat/>
    <w:rsid w:val="00DC6323"/>
    <w:rPr>
      <w:sz w:val="26"/>
      <w:szCs w:val="24"/>
    </w:rPr>
  </w:style>
  <w:style w:type="paragraph" w:customStyle="1" w:styleId="aa">
    <w:name w:val="Заголовок"/>
    <w:basedOn w:val="a"/>
    <w:next w:val="ab"/>
    <w:qFormat/>
    <w:pPr>
      <w:keepNext/>
      <w:spacing w:before="240" w:after="120"/>
    </w:pPr>
    <w:rPr>
      <w:rFonts w:ascii="Open Sans" w:eastAsia="Droid Sans Fallback" w:hAnsi="Ope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rPr>
  </w:style>
  <w:style w:type="paragraph" w:styleId="ae">
    <w:name w:val="index heading"/>
    <w:basedOn w:val="a"/>
    <w:qFormat/>
    <w:pPr>
      <w:suppressLineNumbers/>
    </w:pPr>
    <w:rPr>
      <w:rFonts w:cs="Lohit Devanagari"/>
    </w:rPr>
  </w:style>
  <w:style w:type="paragraph" w:customStyle="1" w:styleId="ConsNormal">
    <w:name w:val="ConsNormal"/>
    <w:qFormat/>
    <w:rsid w:val="00A97B76"/>
    <w:pPr>
      <w:ind w:right="19772" w:firstLine="720"/>
    </w:pPr>
    <w:rPr>
      <w:rFonts w:ascii="Arial" w:hAnsi="Arial" w:cs="Arial"/>
    </w:rPr>
  </w:style>
  <w:style w:type="paragraph" w:styleId="a5">
    <w:name w:val="Balloon Text"/>
    <w:basedOn w:val="a"/>
    <w:link w:val="a4"/>
    <w:qFormat/>
    <w:rsid w:val="008F4242"/>
    <w:rPr>
      <w:rFonts w:ascii="Tahoma" w:hAnsi="Tahoma" w:cs="Tahoma"/>
      <w:sz w:val="16"/>
      <w:szCs w:val="16"/>
    </w:rPr>
  </w:style>
  <w:style w:type="paragraph" w:customStyle="1" w:styleId="af">
    <w:name w:val="Колонтитул"/>
    <w:basedOn w:val="a"/>
    <w:qFormat/>
  </w:style>
  <w:style w:type="paragraph" w:styleId="a7">
    <w:name w:val="header"/>
    <w:basedOn w:val="a"/>
    <w:link w:val="a6"/>
    <w:uiPriority w:val="99"/>
    <w:rsid w:val="00DC6323"/>
    <w:pPr>
      <w:tabs>
        <w:tab w:val="center" w:pos="4677"/>
        <w:tab w:val="right" w:pos="9355"/>
      </w:tabs>
    </w:pPr>
  </w:style>
  <w:style w:type="paragraph" w:styleId="a9">
    <w:name w:val="footer"/>
    <w:basedOn w:val="a"/>
    <w:link w:val="a8"/>
    <w:rsid w:val="00DC6323"/>
    <w:pPr>
      <w:tabs>
        <w:tab w:val="center" w:pos="4677"/>
        <w:tab w:val="right" w:pos="9355"/>
      </w:tabs>
    </w:pPr>
  </w:style>
  <w:style w:type="paragraph" w:styleId="af0">
    <w:name w:val="List Paragraph"/>
    <w:basedOn w:val="a"/>
    <w:uiPriority w:val="34"/>
    <w:qFormat/>
    <w:rsid w:val="002B249C"/>
    <w:pPr>
      <w:ind w:left="720"/>
      <w:contextualSpacing/>
    </w:pPr>
  </w:style>
  <w:style w:type="paragraph" w:customStyle="1" w:styleId="af1">
    <w:name w:val="Содержимое врезки"/>
    <w:basedOn w:val="a"/>
    <w:qFormat/>
  </w:style>
  <w:style w:type="table" w:styleId="af2">
    <w:name w:val="Table Grid"/>
    <w:basedOn w:val="a1"/>
    <w:rsid w:val="00BF2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76C5"/>
    <w:rPr>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2829"/>
    <w:rPr>
      <w:color w:val="0000FF"/>
      <w:u w:val="single"/>
    </w:rPr>
  </w:style>
  <w:style w:type="character" w:customStyle="1" w:styleId="a4">
    <w:name w:val="Текст выноски Знак"/>
    <w:basedOn w:val="a0"/>
    <w:link w:val="a5"/>
    <w:qFormat/>
    <w:rsid w:val="008F4242"/>
    <w:rPr>
      <w:rFonts w:ascii="Tahoma" w:hAnsi="Tahoma" w:cs="Tahoma"/>
      <w:sz w:val="16"/>
      <w:szCs w:val="16"/>
    </w:rPr>
  </w:style>
  <w:style w:type="character" w:customStyle="1" w:styleId="a6">
    <w:name w:val="Верхний колонтитул Знак"/>
    <w:basedOn w:val="a0"/>
    <w:link w:val="a7"/>
    <w:uiPriority w:val="99"/>
    <w:qFormat/>
    <w:rsid w:val="00DC6323"/>
    <w:rPr>
      <w:sz w:val="26"/>
      <w:szCs w:val="24"/>
    </w:rPr>
  </w:style>
  <w:style w:type="character" w:customStyle="1" w:styleId="a8">
    <w:name w:val="Нижний колонтитул Знак"/>
    <w:basedOn w:val="a0"/>
    <w:link w:val="a9"/>
    <w:qFormat/>
    <w:rsid w:val="00DC6323"/>
    <w:rPr>
      <w:sz w:val="26"/>
      <w:szCs w:val="24"/>
    </w:rPr>
  </w:style>
  <w:style w:type="paragraph" w:customStyle="1" w:styleId="aa">
    <w:name w:val="Заголовок"/>
    <w:basedOn w:val="a"/>
    <w:next w:val="ab"/>
    <w:qFormat/>
    <w:pPr>
      <w:keepNext/>
      <w:spacing w:before="240" w:after="120"/>
    </w:pPr>
    <w:rPr>
      <w:rFonts w:ascii="Open Sans" w:eastAsia="Droid Sans Fallback" w:hAnsi="Ope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rPr>
  </w:style>
  <w:style w:type="paragraph" w:styleId="ae">
    <w:name w:val="index heading"/>
    <w:basedOn w:val="a"/>
    <w:qFormat/>
    <w:pPr>
      <w:suppressLineNumbers/>
    </w:pPr>
    <w:rPr>
      <w:rFonts w:cs="Lohit Devanagari"/>
    </w:rPr>
  </w:style>
  <w:style w:type="paragraph" w:customStyle="1" w:styleId="ConsNormal">
    <w:name w:val="ConsNormal"/>
    <w:qFormat/>
    <w:rsid w:val="00A97B76"/>
    <w:pPr>
      <w:ind w:right="19772" w:firstLine="720"/>
    </w:pPr>
    <w:rPr>
      <w:rFonts w:ascii="Arial" w:hAnsi="Arial" w:cs="Arial"/>
    </w:rPr>
  </w:style>
  <w:style w:type="paragraph" w:styleId="a5">
    <w:name w:val="Balloon Text"/>
    <w:basedOn w:val="a"/>
    <w:link w:val="a4"/>
    <w:qFormat/>
    <w:rsid w:val="008F4242"/>
    <w:rPr>
      <w:rFonts w:ascii="Tahoma" w:hAnsi="Tahoma" w:cs="Tahoma"/>
      <w:sz w:val="16"/>
      <w:szCs w:val="16"/>
    </w:rPr>
  </w:style>
  <w:style w:type="paragraph" w:customStyle="1" w:styleId="af">
    <w:name w:val="Колонтитул"/>
    <w:basedOn w:val="a"/>
    <w:qFormat/>
  </w:style>
  <w:style w:type="paragraph" w:styleId="a7">
    <w:name w:val="header"/>
    <w:basedOn w:val="a"/>
    <w:link w:val="a6"/>
    <w:uiPriority w:val="99"/>
    <w:rsid w:val="00DC6323"/>
    <w:pPr>
      <w:tabs>
        <w:tab w:val="center" w:pos="4677"/>
        <w:tab w:val="right" w:pos="9355"/>
      </w:tabs>
    </w:pPr>
  </w:style>
  <w:style w:type="paragraph" w:styleId="a9">
    <w:name w:val="footer"/>
    <w:basedOn w:val="a"/>
    <w:link w:val="a8"/>
    <w:rsid w:val="00DC6323"/>
    <w:pPr>
      <w:tabs>
        <w:tab w:val="center" w:pos="4677"/>
        <w:tab w:val="right" w:pos="9355"/>
      </w:tabs>
    </w:pPr>
  </w:style>
  <w:style w:type="paragraph" w:styleId="af0">
    <w:name w:val="List Paragraph"/>
    <w:basedOn w:val="a"/>
    <w:uiPriority w:val="34"/>
    <w:qFormat/>
    <w:rsid w:val="002B249C"/>
    <w:pPr>
      <w:ind w:left="720"/>
      <w:contextualSpacing/>
    </w:pPr>
  </w:style>
  <w:style w:type="paragraph" w:customStyle="1" w:styleId="af1">
    <w:name w:val="Содержимое врезки"/>
    <w:basedOn w:val="a"/>
    <w:qFormat/>
  </w:style>
  <w:style w:type="table" w:styleId="af2">
    <w:name w:val="Table Grid"/>
    <w:basedOn w:val="a1"/>
    <w:rsid w:val="00BF2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6751&amp;dst=114713" TargetMode="External"/><Relationship Id="rId117" Type="http://schemas.openxmlformats.org/officeDocument/2006/relationships/theme" Target="theme/theme1.xml"/><Relationship Id="rId21" Type="http://schemas.openxmlformats.org/officeDocument/2006/relationships/hyperlink" Target="https://login.consultant.ru/link/?req=doc&amp;base=LAW&amp;n=476460&amp;dst=122411" TargetMode="External"/><Relationship Id="rId42" Type="http://schemas.openxmlformats.org/officeDocument/2006/relationships/hyperlink" Target="https://login.consultant.ru/link/?req=doc&amp;base=LAW&amp;n=476460&amp;dst=122296" TargetMode="External"/><Relationship Id="rId47" Type="http://schemas.openxmlformats.org/officeDocument/2006/relationships/hyperlink" Target="https://login.consultant.ru/link/?req=doc&amp;base=LAW&amp;n=476460&amp;dst=122368" TargetMode="External"/><Relationship Id="rId63" Type="http://schemas.openxmlformats.org/officeDocument/2006/relationships/hyperlink" Target="https://login.consultant.ru/link/?req=doc&amp;base=LAW&amp;n=466751&amp;dst=115047" TargetMode="External"/><Relationship Id="rId68" Type="http://schemas.openxmlformats.org/officeDocument/2006/relationships/hyperlink" Target="https://login.consultant.ru/link/?req=doc&amp;base=LAW&amp;n=456634&amp;dst=381" TargetMode="External"/><Relationship Id="rId84" Type="http://schemas.openxmlformats.org/officeDocument/2006/relationships/hyperlink" Target="https://login.consultant.ru/link/?req=doc&amp;base=OTN&amp;n=8812" TargetMode="External"/><Relationship Id="rId89" Type="http://schemas.openxmlformats.org/officeDocument/2006/relationships/hyperlink" Target="https://login.consultant.ru/link/?req=doc&amp;base=LAW&amp;n=222584" TargetMode="External"/><Relationship Id="rId112" Type="http://schemas.openxmlformats.org/officeDocument/2006/relationships/hyperlink" Target="https://login.consultant.ru/link/?req=doc&amp;base=LAW&amp;n=462990&amp;dst=100207" TargetMode="External"/><Relationship Id="rId16" Type="http://schemas.openxmlformats.org/officeDocument/2006/relationships/hyperlink" Target="https://login.consultant.ru/link/?req=doc&amp;base=LAW&amp;n=476460&amp;dst=122344" TargetMode="External"/><Relationship Id="rId107" Type="http://schemas.openxmlformats.org/officeDocument/2006/relationships/hyperlink" Target="https://login.consultant.ru/link/?req=doc&amp;base=LAW&amp;n=436792&amp;dst=115" TargetMode="External"/><Relationship Id="rId11" Type="http://schemas.openxmlformats.org/officeDocument/2006/relationships/hyperlink" Target="https://login.consultant.ru/link/?req=doc&amp;base=LAW&amp;n=476460&amp;dst=122012" TargetMode="External"/><Relationship Id="rId24" Type="http://schemas.openxmlformats.org/officeDocument/2006/relationships/hyperlink" Target="https://login.consultant.ru/link/?req=doc&amp;base=LAW&amp;n=476460&amp;dst=122678" TargetMode="External"/><Relationship Id="rId32" Type="http://schemas.openxmlformats.org/officeDocument/2006/relationships/hyperlink" Target="https://login.consultant.ru/link/?req=doc&amp;base=LAW&amp;n=466751&amp;dst=115013" TargetMode="External"/><Relationship Id="rId37" Type="http://schemas.openxmlformats.org/officeDocument/2006/relationships/hyperlink" Target="https://login.consultant.ru/link/?req=doc&amp;base=LAW&amp;n=450824&amp;dst=2134" TargetMode="External"/><Relationship Id="rId40" Type="http://schemas.openxmlformats.org/officeDocument/2006/relationships/hyperlink" Target="https://login.consultant.ru/link/?req=doc&amp;base=LAW&amp;n=476460&amp;dst=122012" TargetMode="External"/><Relationship Id="rId45" Type="http://schemas.openxmlformats.org/officeDocument/2006/relationships/hyperlink" Target="https://login.consultant.ru/link/?req=doc&amp;base=LAW&amp;n=476460&amp;dst=122344" TargetMode="External"/><Relationship Id="rId53" Type="http://schemas.openxmlformats.org/officeDocument/2006/relationships/hyperlink" Target="https://login.consultant.ru/link/?req=doc&amp;base=LAW&amp;n=476460&amp;dst=122678" TargetMode="External"/><Relationship Id="rId58" Type="http://schemas.openxmlformats.org/officeDocument/2006/relationships/hyperlink" Target="https://login.consultant.ru/link/?req=doc&amp;base=LAW&amp;n=466751&amp;dst=114781" TargetMode="External"/><Relationship Id="rId66" Type="http://schemas.openxmlformats.org/officeDocument/2006/relationships/hyperlink" Target="https://login.consultant.ru/link/?req=doc&amp;base=LAW&amp;n=465364&amp;dst=100028" TargetMode="External"/><Relationship Id="rId74" Type="http://schemas.openxmlformats.org/officeDocument/2006/relationships/hyperlink" Target="https://login.consultant.ru/link/?req=doc&amp;base=LAW&amp;n=450824" TargetMode="External"/><Relationship Id="rId79" Type="http://schemas.openxmlformats.org/officeDocument/2006/relationships/hyperlink" Target="https://login.consultant.ru/link/?req=doc&amp;base=LAW&amp;n=260676" TargetMode="External"/><Relationship Id="rId87" Type="http://schemas.openxmlformats.org/officeDocument/2006/relationships/hyperlink" Target="https://login.consultant.ru/link/?req=doc&amp;base=LAW&amp;n=343780&amp;dst=100487" TargetMode="External"/><Relationship Id="rId102" Type="http://schemas.openxmlformats.org/officeDocument/2006/relationships/hyperlink" Target="https://login.consultant.ru/link/?req=doc&amp;base=LAW&amp;n=441135" TargetMode="External"/><Relationship Id="rId110" Type="http://schemas.openxmlformats.org/officeDocument/2006/relationships/hyperlink" Target="https://login.consultant.ru/link/?req=doc&amp;base=LAW&amp;n=456634&amp;dst=381" TargetMode="External"/><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base=LAW&amp;n=466751&amp;dst=115013" TargetMode="External"/><Relationship Id="rId82" Type="http://schemas.openxmlformats.org/officeDocument/2006/relationships/hyperlink" Target="https://login.consultant.ru/link/?req=doc&amp;base=OTN&amp;n=8812" TargetMode="External"/><Relationship Id="rId90" Type="http://schemas.openxmlformats.org/officeDocument/2006/relationships/hyperlink" Target="https://login.consultant.ru/link/?req=doc&amp;base=LAW&amp;n=463886&amp;dst=5632" TargetMode="External"/><Relationship Id="rId95" Type="http://schemas.openxmlformats.org/officeDocument/2006/relationships/hyperlink" Target="https://login.consultant.ru/link/?req=doc&amp;base=LAW&amp;n=463886&amp;dst=5632" TargetMode="External"/><Relationship Id="rId19" Type="http://schemas.openxmlformats.org/officeDocument/2006/relationships/hyperlink" Target="https://login.consultant.ru/link/?req=doc&amp;base=LAW&amp;n=476460&amp;dst=122397" TargetMode="External"/><Relationship Id="rId14" Type="http://schemas.openxmlformats.org/officeDocument/2006/relationships/hyperlink" Target="https://login.consultant.ru/link/?req=doc&amp;base=LAW&amp;n=476460&amp;dst=122325" TargetMode="External"/><Relationship Id="rId22" Type="http://schemas.openxmlformats.org/officeDocument/2006/relationships/hyperlink" Target="https://login.consultant.ru/link/?req=doc&amp;base=LAW&amp;n=476460&amp;dst=122445" TargetMode="External"/><Relationship Id="rId27" Type="http://schemas.openxmlformats.org/officeDocument/2006/relationships/hyperlink" Target="https://login.consultant.ru/link/?req=doc&amp;base=LAW&amp;n=466751&amp;dst=114751" TargetMode="External"/><Relationship Id="rId30" Type="http://schemas.openxmlformats.org/officeDocument/2006/relationships/hyperlink" Target="https://login.consultant.ru/link/?req=doc&amp;base=LAW&amp;n=466751&amp;dst=114803" TargetMode="External"/><Relationship Id="rId35" Type="http://schemas.openxmlformats.org/officeDocument/2006/relationships/hyperlink" Target="https://login.consultant.ru/link/?req=doc&amp;base=LAW&amp;n=465331" TargetMode="External"/><Relationship Id="rId43" Type="http://schemas.openxmlformats.org/officeDocument/2006/relationships/hyperlink" Target="https://login.consultant.ru/link/?req=doc&amp;base=LAW&amp;n=476460&amp;dst=122325" TargetMode="External"/><Relationship Id="rId48" Type="http://schemas.openxmlformats.org/officeDocument/2006/relationships/hyperlink" Target="https://login.consultant.ru/link/?req=doc&amp;base=LAW&amp;n=476460&amp;dst=122397" TargetMode="External"/><Relationship Id="rId56" Type="http://schemas.openxmlformats.org/officeDocument/2006/relationships/hyperlink" Target="https://login.consultant.ru/link/?req=doc&amp;base=LAW&amp;n=466751&amp;dst=114751" TargetMode="External"/><Relationship Id="rId64" Type="http://schemas.openxmlformats.org/officeDocument/2006/relationships/hyperlink" Target="https://login.consultant.ru/link/?req=doc&amp;base=LAW&amp;n=450824&amp;dst=2134" TargetMode="External"/><Relationship Id="rId69" Type="http://schemas.openxmlformats.org/officeDocument/2006/relationships/hyperlink" Target="https://login.consultant.ru/link/?req=doc&amp;base=OTN&amp;n=8812" TargetMode="External"/><Relationship Id="rId77" Type="http://schemas.openxmlformats.org/officeDocument/2006/relationships/hyperlink" Target="https://login.consultant.ru/link/?req=doc&amp;base=LAW&amp;n=476460&amp;dst=100162" TargetMode="External"/><Relationship Id="rId100" Type="http://schemas.openxmlformats.org/officeDocument/2006/relationships/hyperlink" Target="https://login.consultant.ru/link/?req=doc&amp;base=LAW&amp;n=476460&amp;dst=100162" TargetMode="External"/><Relationship Id="rId105" Type="http://schemas.openxmlformats.org/officeDocument/2006/relationships/hyperlink" Target="https://login.consultant.ru/link/?req=doc&amp;base=LAW&amp;n=436792" TargetMode="External"/><Relationship Id="rId113" Type="http://schemas.openxmlformats.org/officeDocument/2006/relationships/hyperlink" Target="https://login.consultant.ru/link/?req=doc&amp;base=LAW&amp;n=441135" TargetMode="External"/><Relationship Id="rId8" Type="http://schemas.openxmlformats.org/officeDocument/2006/relationships/hyperlink" Target="https://login.consultant.ru/link/?req=doc&amp;base=LAW&amp;n=454235&amp;dst=100" TargetMode="External"/><Relationship Id="rId51" Type="http://schemas.openxmlformats.org/officeDocument/2006/relationships/hyperlink" Target="https://login.consultant.ru/link/?req=doc&amp;base=LAW&amp;n=476460&amp;dst=122445" TargetMode="External"/><Relationship Id="rId72" Type="http://schemas.openxmlformats.org/officeDocument/2006/relationships/hyperlink" Target="https://login.consultant.ru/link/?req=doc&amp;base=LAW&amp;n=465364&amp;dst=100065" TargetMode="External"/><Relationship Id="rId80" Type="http://schemas.openxmlformats.org/officeDocument/2006/relationships/hyperlink" Target="https://login.consultant.ru/link/?req=doc&amp;base=OTN&amp;n=7014&amp;dst=100230" TargetMode="External"/><Relationship Id="rId85" Type="http://schemas.openxmlformats.org/officeDocument/2006/relationships/hyperlink" Target="https://login.consultant.ru/link/?req=doc&amp;base=OTN&amp;n=7014" TargetMode="External"/><Relationship Id="rId93" Type="http://schemas.openxmlformats.org/officeDocument/2006/relationships/hyperlink" Target="https://login.consultant.ru/link/?req=doc&amp;base=LAW&amp;n=324370" TargetMode="External"/><Relationship Id="rId98" Type="http://schemas.openxmlformats.org/officeDocument/2006/relationships/hyperlink" Target="https://login.consultant.ru/link/?req=doc&amp;base=LAW&amp;n=456149&amp;dst=100010"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76460&amp;dst=122233" TargetMode="External"/><Relationship Id="rId17" Type="http://schemas.openxmlformats.org/officeDocument/2006/relationships/hyperlink" Target="https://login.consultant.ru/link/?req=doc&amp;base=LAW&amp;n=476460&amp;dst=122359" TargetMode="External"/><Relationship Id="rId25" Type="http://schemas.openxmlformats.org/officeDocument/2006/relationships/hyperlink" Target="https://login.consultant.ru/link/?req=doc&amp;base=LAW&amp;n=476460&amp;dst=124462" TargetMode="External"/><Relationship Id="rId33" Type="http://schemas.openxmlformats.org/officeDocument/2006/relationships/hyperlink" Target="https://login.consultant.ru/link/?req=doc&amp;base=LAW&amp;n=466751&amp;dst=115033" TargetMode="External"/><Relationship Id="rId38" Type="http://schemas.openxmlformats.org/officeDocument/2006/relationships/hyperlink" Target="https://login.consultant.ru/link/?req=doc&amp;base=LAW&amp;n=456634&amp;dst=381" TargetMode="External"/><Relationship Id="rId46" Type="http://schemas.openxmlformats.org/officeDocument/2006/relationships/hyperlink" Target="https://login.consultant.ru/link/?req=doc&amp;base=LAW&amp;n=476460&amp;dst=122359" TargetMode="External"/><Relationship Id="rId59" Type="http://schemas.openxmlformats.org/officeDocument/2006/relationships/hyperlink" Target="https://login.consultant.ru/link/?req=doc&amp;base=LAW&amp;n=466751&amp;dst=114803" TargetMode="External"/><Relationship Id="rId67" Type="http://schemas.openxmlformats.org/officeDocument/2006/relationships/hyperlink" Target="https://login.consultant.ru/link/?req=doc&amp;base=LAW&amp;n=450824&amp;dst=2134" TargetMode="External"/><Relationship Id="rId103" Type="http://schemas.openxmlformats.org/officeDocument/2006/relationships/hyperlink" Target="https://login.consultant.ru/link/?req=doc&amp;base=LAW&amp;n=477383" TargetMode="External"/><Relationship Id="rId108" Type="http://schemas.openxmlformats.org/officeDocument/2006/relationships/hyperlink" Target="https://login.consultant.ru/link/?req=doc&amp;base=LAW&amp;n=436792&amp;dst=551" TargetMode="External"/><Relationship Id="rId116" Type="http://schemas.openxmlformats.org/officeDocument/2006/relationships/fontTable" Target="fontTable.xml"/><Relationship Id="rId20" Type="http://schemas.openxmlformats.org/officeDocument/2006/relationships/hyperlink" Target="https://login.consultant.ru/link/?req=doc&amp;base=LAW&amp;n=476460&amp;dst=122407" TargetMode="External"/><Relationship Id="rId41" Type="http://schemas.openxmlformats.org/officeDocument/2006/relationships/hyperlink" Target="https://login.consultant.ru/link/?req=doc&amp;base=LAW&amp;n=476460&amp;dst=122233" TargetMode="External"/><Relationship Id="rId54" Type="http://schemas.openxmlformats.org/officeDocument/2006/relationships/hyperlink" Target="https://login.consultant.ru/link/?req=doc&amp;base=LAW&amp;n=476460&amp;dst=124462" TargetMode="External"/><Relationship Id="rId62" Type="http://schemas.openxmlformats.org/officeDocument/2006/relationships/hyperlink" Target="https://login.consultant.ru/link/?req=doc&amp;base=LAW&amp;n=466751&amp;dst=115033" TargetMode="External"/><Relationship Id="rId70" Type="http://schemas.openxmlformats.org/officeDocument/2006/relationships/hyperlink" Target="https://login.consultant.ru/link/?req=doc&amp;base=LAW&amp;n=265247" TargetMode="External"/><Relationship Id="rId75" Type="http://schemas.openxmlformats.org/officeDocument/2006/relationships/hyperlink" Target="https://login.consultant.ru/link/?req=doc&amp;base=LAW&amp;n=450824&amp;dst=12099" TargetMode="External"/><Relationship Id="rId83" Type="http://schemas.openxmlformats.org/officeDocument/2006/relationships/hyperlink" Target="https://login.consultant.ru/link/?req=doc&amp;base=LAW&amp;n=265247" TargetMode="External"/><Relationship Id="rId88" Type="http://schemas.openxmlformats.org/officeDocument/2006/relationships/hyperlink" Target="https://login.consultant.ru/link/?req=doc&amp;base=OTN&amp;n=6986" TargetMode="External"/><Relationship Id="rId91" Type="http://schemas.openxmlformats.org/officeDocument/2006/relationships/hyperlink" Target="https://login.consultant.ru/link/?req=doc&amp;base=LAW&amp;n=466378&amp;dst=100074" TargetMode="External"/><Relationship Id="rId96" Type="http://schemas.openxmlformats.org/officeDocument/2006/relationships/hyperlink" Target="https://login.consultant.ru/link/?req=doc&amp;base=LAW&amp;n=466378&amp;dst=100074" TargetMode="External"/><Relationship Id="rId111" Type="http://schemas.openxmlformats.org/officeDocument/2006/relationships/hyperlink" Target="https://login.consultant.ru/link/?req=doc&amp;base=LAW&amp;n=462990&amp;dst=10020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6460&amp;dst=122330" TargetMode="External"/><Relationship Id="rId23" Type="http://schemas.openxmlformats.org/officeDocument/2006/relationships/hyperlink" Target="https://login.consultant.ru/link/?req=doc&amp;base=LAW&amp;n=476460&amp;dst=122449" TargetMode="External"/><Relationship Id="rId28" Type="http://schemas.openxmlformats.org/officeDocument/2006/relationships/hyperlink" Target="https://login.consultant.ru/link/?req=doc&amp;base=LAW&amp;n=466751&amp;dst=114763" TargetMode="External"/><Relationship Id="rId36" Type="http://schemas.openxmlformats.org/officeDocument/2006/relationships/hyperlink" Target="https://login.consultant.ru/link/?req=doc&amp;base=LAW&amp;n=469219&amp;dst=100268" TargetMode="External"/><Relationship Id="rId49" Type="http://schemas.openxmlformats.org/officeDocument/2006/relationships/hyperlink" Target="https://login.consultant.ru/link/?req=doc&amp;base=LAW&amp;n=476460&amp;dst=122407" TargetMode="External"/><Relationship Id="rId57" Type="http://schemas.openxmlformats.org/officeDocument/2006/relationships/hyperlink" Target="https://login.consultant.ru/link/?req=doc&amp;base=LAW&amp;n=466751&amp;dst=114763" TargetMode="External"/><Relationship Id="rId106" Type="http://schemas.openxmlformats.org/officeDocument/2006/relationships/hyperlink" Target="https://login.consultant.ru/link/?req=doc&amp;base=LAW&amp;n=436792" TargetMode="External"/><Relationship Id="rId114" Type="http://schemas.openxmlformats.org/officeDocument/2006/relationships/hyperlink" Target="https://login.consultant.ru/link/?req=doc&amp;base=LAW&amp;n=450824&amp;dst=2973" TargetMode="External"/><Relationship Id="rId10" Type="http://schemas.openxmlformats.org/officeDocument/2006/relationships/hyperlink" Target="https://login.consultant.ru/link/?req=doc&amp;base=LAW&amp;n=436792&amp;dst=752" TargetMode="External"/><Relationship Id="rId31" Type="http://schemas.openxmlformats.org/officeDocument/2006/relationships/hyperlink" Target="https://login.consultant.ru/link/?req=doc&amp;base=LAW&amp;n=466751&amp;dst=114995" TargetMode="External"/><Relationship Id="rId44" Type="http://schemas.openxmlformats.org/officeDocument/2006/relationships/hyperlink" Target="https://login.consultant.ru/link/?req=doc&amp;base=LAW&amp;n=476460&amp;dst=122330" TargetMode="External"/><Relationship Id="rId52" Type="http://schemas.openxmlformats.org/officeDocument/2006/relationships/hyperlink" Target="https://login.consultant.ru/link/?req=doc&amp;base=LAW&amp;n=476460&amp;dst=122449" TargetMode="External"/><Relationship Id="rId60" Type="http://schemas.openxmlformats.org/officeDocument/2006/relationships/hyperlink" Target="https://login.consultant.ru/link/?req=doc&amp;base=LAW&amp;n=466751&amp;dst=114995" TargetMode="External"/><Relationship Id="rId65" Type="http://schemas.openxmlformats.org/officeDocument/2006/relationships/hyperlink" Target="https://login.consultant.ru/link/?req=doc&amp;base=LAW&amp;n=456634&amp;dst=381" TargetMode="External"/><Relationship Id="rId73" Type="http://schemas.openxmlformats.org/officeDocument/2006/relationships/hyperlink" Target="https://login.consultant.ru/link/?req=doc&amp;base=LAW&amp;n=465364&amp;dst=100070" TargetMode="External"/><Relationship Id="rId78" Type="http://schemas.openxmlformats.org/officeDocument/2006/relationships/hyperlink" Target="https://login.consultant.ru/link/?req=doc&amp;base=OTN&amp;n=7014" TargetMode="External"/><Relationship Id="rId81" Type="http://schemas.openxmlformats.org/officeDocument/2006/relationships/hyperlink" Target="https://login.consultant.ru/link/?req=doc&amp;base=OTN&amp;n=7014" TargetMode="External"/><Relationship Id="rId86" Type="http://schemas.openxmlformats.org/officeDocument/2006/relationships/hyperlink" Target="https://login.consultant.ru/link/?req=doc&amp;base=OTN&amp;n=7014" TargetMode="External"/><Relationship Id="rId94" Type="http://schemas.openxmlformats.org/officeDocument/2006/relationships/hyperlink" Target="https://login.consultant.ru/link/?req=doc&amp;base=LAW&amp;n=476460&amp;dst=100162" TargetMode="External"/><Relationship Id="rId99" Type="http://schemas.openxmlformats.org/officeDocument/2006/relationships/hyperlink" Target="https://login.consultant.ru/link/?req=doc&amp;base=LAW&amp;n=476460&amp;dst=100162" TargetMode="External"/><Relationship Id="rId101" Type="http://schemas.openxmlformats.org/officeDocument/2006/relationships/hyperlink" Target="https://login.consultant.ru/link/?req=doc&amp;base=LAW&amp;n=456149&amp;dst=100010" TargetMode="External"/><Relationship Id="rId4" Type="http://schemas.openxmlformats.org/officeDocument/2006/relationships/settings" Target="settings.xml"/><Relationship Id="rId9" Type="http://schemas.openxmlformats.org/officeDocument/2006/relationships/hyperlink" Target="https://login.consultant.ru/link/?req=doc&amp;base=LAW&amp;n=436792&amp;dst=551" TargetMode="External"/><Relationship Id="rId13" Type="http://schemas.openxmlformats.org/officeDocument/2006/relationships/hyperlink" Target="https://login.consultant.ru/link/?req=doc&amp;base=LAW&amp;n=476460&amp;dst=122296" TargetMode="External"/><Relationship Id="rId18" Type="http://schemas.openxmlformats.org/officeDocument/2006/relationships/hyperlink" Target="https://login.consultant.ru/link/?req=doc&amp;base=LAW&amp;n=476460&amp;dst=122368" TargetMode="External"/><Relationship Id="rId39" Type="http://schemas.openxmlformats.org/officeDocument/2006/relationships/hyperlink" Target="https://login.consultant.ru/link/?req=doc&amp;base=LAW&amp;n=450824" TargetMode="External"/><Relationship Id="rId109" Type="http://schemas.openxmlformats.org/officeDocument/2006/relationships/hyperlink" Target="https://login.consultant.ru/link/?req=doc&amp;base=LAW&amp;n=450824&amp;dst=2134" TargetMode="External"/><Relationship Id="rId34" Type="http://schemas.openxmlformats.org/officeDocument/2006/relationships/hyperlink" Target="https://login.consultant.ru/link/?req=doc&amp;base=LAW&amp;n=466751&amp;dst=115047" TargetMode="External"/><Relationship Id="rId50" Type="http://schemas.openxmlformats.org/officeDocument/2006/relationships/hyperlink" Target="https://login.consultant.ru/link/?req=doc&amp;base=LAW&amp;n=476460&amp;dst=122411" TargetMode="External"/><Relationship Id="rId55" Type="http://schemas.openxmlformats.org/officeDocument/2006/relationships/hyperlink" Target="https://login.consultant.ru/link/?req=doc&amp;base=LAW&amp;n=466751&amp;dst=114713" TargetMode="External"/><Relationship Id="rId76" Type="http://schemas.openxmlformats.org/officeDocument/2006/relationships/hyperlink" Target="https://login.consultant.ru/link/?req=doc&amp;base=LAW&amp;n=450824" TargetMode="External"/><Relationship Id="rId97" Type="http://schemas.openxmlformats.org/officeDocument/2006/relationships/hyperlink" Target="https://login.consultant.ru/link/?req=doc&amp;base=LAW&amp;n=476460&amp;dst=100162" TargetMode="External"/><Relationship Id="rId104" Type="http://schemas.openxmlformats.org/officeDocument/2006/relationships/hyperlink" Target="https://login.consultant.ru/link/?req=doc&amp;base=LAW&amp;n=436792" TargetMode="External"/><Relationship Id="rId7" Type="http://schemas.openxmlformats.org/officeDocument/2006/relationships/endnotes" Target="endnotes.xml"/><Relationship Id="rId71" Type="http://schemas.openxmlformats.org/officeDocument/2006/relationships/hyperlink" Target="https://login.consultant.ru/link/?req=doc&amp;base=LAW&amp;n=465364&amp;dst=100057" TargetMode="External"/><Relationship Id="rId92" Type="http://schemas.openxmlformats.org/officeDocument/2006/relationships/hyperlink" Target="https://login.consultant.ru/link/?req=doc&amp;base=LAW&amp;n=324370" TargetMode="External"/><Relationship Id="rId2" Type="http://schemas.openxmlformats.org/officeDocument/2006/relationships/styles" Target="styles.xml"/><Relationship Id="rId29" Type="http://schemas.openxmlformats.org/officeDocument/2006/relationships/hyperlink" Target="https://login.consultant.ru/link/?req=doc&amp;base=LAW&amp;n=466751&amp;dst=114781"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F6F82-3062-4EC7-8FF4-D9D28303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24651</Words>
  <Characters>140515</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27.05.2024 N 675"Об утверждении Правил маркировки лекарственных препаратов для ветеринарного применения средствами идентификации и особенностях внедрения государственной информационной системы мониторинга за оборотом това</vt:lpstr>
    </vt:vector>
  </TitlesOfParts>
  <Company>КонсультантПлюс Версия 4023.00.53</Company>
  <LinksUpToDate>false</LinksUpToDate>
  <CharactersWithSpaces>164837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27.05.2024 N 675"Об утверждении Правил маркировки лекарственных препаратов для ветеринарного применения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лекарственных препаратов для ветеринарного применения"</dc:title>
  <dc:creator>Бобрина</dc:creator>
  <cp:lastModifiedBy>z</cp:lastModifiedBy>
  <cp:revision>2</cp:revision>
  <cp:lastPrinted>2024-01-15T15:18:00Z</cp:lastPrinted>
  <dcterms:created xsi:type="dcterms:W3CDTF">2024-07-23T06:17:00Z</dcterms:created>
  <dcterms:modified xsi:type="dcterms:W3CDTF">2024-07-23T06:17:00Z</dcterms:modified>
  <dc:language>ru-RU</dc:language>
</cp:coreProperties>
</file>