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5BB" w:rsidRDefault="009575BB">
      <w:pPr>
        <w:pStyle w:val="ConsPlusNormal"/>
        <w:jc w:val="right"/>
      </w:pPr>
      <w:proofErr w:type="gramStart"/>
      <w:r>
        <w:t>Утвержден</w:t>
      </w:r>
      <w:proofErr w:type="gramEnd"/>
      <w:r>
        <w:t xml:space="preserve"> и введен в действие</w:t>
      </w:r>
    </w:p>
    <w:p w:rsidR="009575BB" w:rsidRDefault="009575BB">
      <w:pPr>
        <w:pStyle w:val="ConsPlusNormal"/>
        <w:jc w:val="right"/>
      </w:pPr>
      <w:hyperlink r:id="rId5" w:history="1">
        <w:r>
          <w:rPr>
            <w:color w:val="0000FF"/>
          </w:rPr>
          <w:t>Приказом</w:t>
        </w:r>
      </w:hyperlink>
      <w:r>
        <w:t xml:space="preserve"> Федерального агентства</w:t>
      </w:r>
    </w:p>
    <w:p w:rsidR="009575BB" w:rsidRDefault="009575BB">
      <w:pPr>
        <w:pStyle w:val="ConsPlusNormal"/>
        <w:jc w:val="right"/>
      </w:pPr>
      <w:r>
        <w:t>по техническому регулированию</w:t>
      </w:r>
    </w:p>
    <w:p w:rsidR="009575BB" w:rsidRDefault="009575BB">
      <w:pPr>
        <w:pStyle w:val="ConsPlusNormal"/>
        <w:jc w:val="right"/>
      </w:pPr>
      <w:r>
        <w:t>и метрологии</w:t>
      </w:r>
    </w:p>
    <w:p w:rsidR="009575BB" w:rsidRDefault="009575BB">
      <w:pPr>
        <w:pStyle w:val="ConsPlusNormal"/>
        <w:jc w:val="right"/>
      </w:pPr>
      <w:r>
        <w:t>от 31 августа 2017 г. N 987-ст</w:t>
      </w:r>
    </w:p>
    <w:p w:rsidR="009575BB" w:rsidRDefault="009575BB">
      <w:pPr>
        <w:pStyle w:val="ConsPlusNormal"/>
        <w:ind w:firstLine="540"/>
        <w:jc w:val="both"/>
      </w:pPr>
    </w:p>
    <w:p w:rsidR="009575BB" w:rsidRDefault="009575BB">
      <w:pPr>
        <w:pStyle w:val="ConsPlusTitle"/>
        <w:jc w:val="center"/>
      </w:pPr>
      <w:r>
        <w:t>НАЦИОНАЛЬНЫЙ СТАНДАРТ РОССИЙСКОЙ ФЕДЕРАЦИИ</w:t>
      </w:r>
    </w:p>
    <w:p w:rsidR="009575BB" w:rsidRDefault="009575BB">
      <w:pPr>
        <w:pStyle w:val="ConsPlusTitle"/>
        <w:jc w:val="center"/>
      </w:pPr>
    </w:p>
    <w:p w:rsidR="009575BB" w:rsidRDefault="009575BB">
      <w:pPr>
        <w:pStyle w:val="ConsPlusTitle"/>
        <w:jc w:val="center"/>
      </w:pPr>
      <w:r>
        <w:t>ВЕТЕРИНАРНАЯ ЭКСПЕРТИЗА НЕПРОДУКТИВНЫХ ЖИВОТНЫХ</w:t>
      </w:r>
    </w:p>
    <w:p w:rsidR="009575BB" w:rsidRDefault="009575BB">
      <w:pPr>
        <w:pStyle w:val="ConsPlusTitle"/>
        <w:jc w:val="center"/>
      </w:pPr>
    </w:p>
    <w:p w:rsidR="009575BB" w:rsidRPr="009575BB" w:rsidRDefault="009575BB">
      <w:pPr>
        <w:pStyle w:val="ConsPlusTitle"/>
        <w:jc w:val="center"/>
        <w:rPr>
          <w:lang w:val="en-US"/>
        </w:rPr>
      </w:pPr>
      <w:r>
        <w:t>ОБЩИЕ</w:t>
      </w:r>
      <w:r w:rsidRPr="009575BB">
        <w:rPr>
          <w:lang w:val="en-US"/>
        </w:rPr>
        <w:t xml:space="preserve"> </w:t>
      </w:r>
      <w:r>
        <w:t>ТРЕБОВАНИЯ</w:t>
      </w:r>
    </w:p>
    <w:p w:rsidR="009575BB" w:rsidRPr="009575BB" w:rsidRDefault="009575BB">
      <w:pPr>
        <w:pStyle w:val="ConsPlusTitle"/>
        <w:jc w:val="center"/>
        <w:rPr>
          <w:lang w:val="en-US"/>
        </w:rPr>
      </w:pPr>
    </w:p>
    <w:p w:rsidR="009575BB" w:rsidRPr="009575BB" w:rsidRDefault="009575BB">
      <w:pPr>
        <w:pStyle w:val="ConsPlusTitle"/>
        <w:jc w:val="center"/>
        <w:rPr>
          <w:lang w:val="en-US"/>
        </w:rPr>
      </w:pPr>
      <w:proofErr w:type="gramStart"/>
      <w:r w:rsidRPr="009575BB">
        <w:rPr>
          <w:lang w:val="en-US"/>
        </w:rPr>
        <w:t>Veterinary examination of unproductive animals.</w:t>
      </w:r>
      <w:proofErr w:type="gramEnd"/>
      <w:r w:rsidRPr="009575BB">
        <w:rPr>
          <w:lang w:val="en-US"/>
        </w:rPr>
        <w:t xml:space="preserve"> General</w:t>
      </w:r>
    </w:p>
    <w:p w:rsidR="009575BB" w:rsidRPr="009575BB" w:rsidRDefault="009575BB">
      <w:pPr>
        <w:pStyle w:val="ConsPlusTitle"/>
        <w:jc w:val="center"/>
        <w:rPr>
          <w:lang w:val="en-US"/>
        </w:rPr>
      </w:pPr>
      <w:proofErr w:type="gramStart"/>
      <w:r w:rsidRPr="009575BB">
        <w:rPr>
          <w:lang w:val="en-US"/>
        </w:rPr>
        <w:t>requirements</w:t>
      </w:r>
      <w:proofErr w:type="gramEnd"/>
    </w:p>
    <w:p w:rsidR="009575BB" w:rsidRPr="009575BB" w:rsidRDefault="009575BB">
      <w:pPr>
        <w:pStyle w:val="ConsPlusTitle"/>
        <w:jc w:val="center"/>
        <w:rPr>
          <w:lang w:val="en-US"/>
        </w:rPr>
      </w:pPr>
    </w:p>
    <w:p w:rsidR="009575BB" w:rsidRPr="009575BB" w:rsidRDefault="009575BB">
      <w:pPr>
        <w:pStyle w:val="ConsPlusTitle"/>
        <w:jc w:val="center"/>
        <w:rPr>
          <w:lang w:val="en-US"/>
        </w:rPr>
      </w:pPr>
      <w:bookmarkStart w:id="0" w:name="_GoBack"/>
      <w:r>
        <w:t>ГОСТ</w:t>
      </w:r>
      <w:r w:rsidRPr="009575BB">
        <w:rPr>
          <w:lang w:val="en-US"/>
        </w:rPr>
        <w:t xml:space="preserve"> </w:t>
      </w:r>
      <w:proofErr w:type="gramStart"/>
      <w:r>
        <w:t>Р</w:t>
      </w:r>
      <w:proofErr w:type="gramEnd"/>
      <w:r w:rsidRPr="009575BB">
        <w:rPr>
          <w:lang w:val="en-US"/>
        </w:rPr>
        <w:t xml:space="preserve"> 57634-2017</w:t>
      </w:r>
    </w:p>
    <w:bookmarkEnd w:id="0"/>
    <w:p w:rsidR="009575BB" w:rsidRPr="009575BB" w:rsidRDefault="009575BB">
      <w:pPr>
        <w:pStyle w:val="ConsPlusNormal"/>
        <w:ind w:firstLine="540"/>
        <w:jc w:val="both"/>
        <w:rPr>
          <w:lang w:val="en-US"/>
        </w:rPr>
      </w:pPr>
    </w:p>
    <w:p w:rsidR="009575BB" w:rsidRPr="009575BB" w:rsidRDefault="009575BB">
      <w:pPr>
        <w:pStyle w:val="ConsPlusNormal"/>
        <w:jc w:val="right"/>
        <w:rPr>
          <w:lang w:val="en-US"/>
        </w:rPr>
      </w:pPr>
      <w:r>
        <w:t>ОКС</w:t>
      </w:r>
      <w:r w:rsidRPr="009575BB">
        <w:rPr>
          <w:lang w:val="en-US"/>
        </w:rPr>
        <w:t xml:space="preserve"> </w:t>
      </w:r>
      <w:hyperlink r:id="rId6" w:history="1">
        <w:r w:rsidRPr="009575BB">
          <w:rPr>
            <w:color w:val="0000FF"/>
            <w:lang w:val="en-US"/>
          </w:rPr>
          <w:t>03.080.30</w:t>
        </w:r>
      </w:hyperlink>
    </w:p>
    <w:p w:rsidR="009575BB" w:rsidRPr="009575BB" w:rsidRDefault="009575BB">
      <w:pPr>
        <w:pStyle w:val="ConsPlusNormal"/>
        <w:ind w:firstLine="540"/>
        <w:jc w:val="both"/>
        <w:rPr>
          <w:lang w:val="en-US"/>
        </w:rPr>
      </w:pPr>
    </w:p>
    <w:p w:rsidR="009575BB" w:rsidRDefault="009575BB">
      <w:pPr>
        <w:pStyle w:val="ConsPlusNormal"/>
        <w:jc w:val="right"/>
      </w:pPr>
      <w:r>
        <w:rPr>
          <w:b/>
        </w:rPr>
        <w:t>Дата введения</w:t>
      </w:r>
    </w:p>
    <w:p w:rsidR="009575BB" w:rsidRDefault="009575BB">
      <w:pPr>
        <w:pStyle w:val="ConsPlusNormal"/>
        <w:jc w:val="right"/>
      </w:pPr>
      <w:r>
        <w:rPr>
          <w:b/>
        </w:rPr>
        <w:t>1 октября 2017 года</w:t>
      </w:r>
    </w:p>
    <w:p w:rsidR="009575BB" w:rsidRDefault="009575BB">
      <w:pPr>
        <w:pStyle w:val="ConsPlusNormal"/>
        <w:ind w:firstLine="540"/>
        <w:jc w:val="both"/>
      </w:pPr>
    </w:p>
    <w:p w:rsidR="009575BB" w:rsidRDefault="009575BB">
      <w:pPr>
        <w:pStyle w:val="ConsPlusTitle"/>
        <w:jc w:val="center"/>
        <w:outlineLvl w:val="0"/>
      </w:pPr>
      <w:r>
        <w:t>Предисловие</w:t>
      </w:r>
    </w:p>
    <w:p w:rsidR="009575BB" w:rsidRDefault="009575BB">
      <w:pPr>
        <w:pStyle w:val="ConsPlusNormal"/>
        <w:ind w:firstLine="540"/>
        <w:jc w:val="both"/>
      </w:pPr>
    </w:p>
    <w:p w:rsidR="009575BB" w:rsidRDefault="009575BB">
      <w:pPr>
        <w:pStyle w:val="ConsPlusNormal"/>
        <w:ind w:firstLine="540"/>
        <w:jc w:val="both"/>
      </w:pPr>
      <w:r>
        <w:t xml:space="preserve">1 РАЗРАБОТАН Некоммерческой организацией "Союз предприятий </w:t>
      </w:r>
      <w:proofErr w:type="spellStart"/>
      <w:r>
        <w:t>зообизнеса</w:t>
      </w:r>
      <w:proofErr w:type="spellEnd"/>
      <w:r>
        <w:t>" (СПЗ)</w:t>
      </w:r>
    </w:p>
    <w:p w:rsidR="009575BB" w:rsidRDefault="009575BB">
      <w:pPr>
        <w:pStyle w:val="ConsPlusNormal"/>
        <w:spacing w:before="220"/>
        <w:ind w:firstLine="540"/>
        <w:jc w:val="both"/>
      </w:pPr>
      <w:r>
        <w:t xml:space="preserve">2 </w:t>
      </w:r>
      <w:proofErr w:type="gramStart"/>
      <w:r>
        <w:t>ВНЕСЕН</w:t>
      </w:r>
      <w:proofErr w:type="gramEnd"/>
      <w:r>
        <w:t xml:space="preserve"> Техническим комитетом по стандартизации ТК 140 "Продукция и услуги для непродуктивных животных"</w:t>
      </w:r>
    </w:p>
    <w:p w:rsidR="009575BB" w:rsidRDefault="009575BB">
      <w:pPr>
        <w:pStyle w:val="ConsPlusNormal"/>
        <w:spacing w:before="220"/>
        <w:ind w:firstLine="540"/>
        <w:jc w:val="both"/>
      </w:pPr>
      <w:r>
        <w:t xml:space="preserve">3 УТВЕРЖДЕН И ВВЕДЕН В ДЕЙСТВИЕ </w:t>
      </w:r>
      <w:hyperlink r:id="rId7" w:history="1">
        <w:r>
          <w:rPr>
            <w:color w:val="0000FF"/>
          </w:rPr>
          <w:t>Приказом</w:t>
        </w:r>
      </w:hyperlink>
      <w:r>
        <w:t xml:space="preserve"> Федерального агентства по техническому регулированию и метрологии от 31 августа 2017 г. N 987-ст</w:t>
      </w:r>
    </w:p>
    <w:p w:rsidR="009575BB" w:rsidRDefault="009575BB">
      <w:pPr>
        <w:pStyle w:val="ConsPlusNormal"/>
        <w:spacing w:before="220"/>
        <w:ind w:firstLine="540"/>
        <w:jc w:val="both"/>
      </w:pPr>
      <w:r>
        <w:t>4 ВВЕДЕН ВПЕРВЫЕ</w:t>
      </w:r>
    </w:p>
    <w:p w:rsidR="009575BB" w:rsidRDefault="009575BB">
      <w:pPr>
        <w:pStyle w:val="ConsPlusNormal"/>
        <w:ind w:firstLine="540"/>
        <w:jc w:val="both"/>
      </w:pPr>
    </w:p>
    <w:p w:rsidR="009575BB" w:rsidRDefault="009575BB">
      <w:pPr>
        <w:pStyle w:val="ConsPlusNormal"/>
        <w:ind w:firstLine="540"/>
        <w:jc w:val="both"/>
      </w:pPr>
      <w:r>
        <w:rPr>
          <w:i/>
        </w:rPr>
        <w:t xml:space="preserve">Правила применения настоящего стандарта установлены в </w:t>
      </w:r>
      <w:hyperlink r:id="rId8" w:history="1">
        <w:r>
          <w:rPr>
            <w:i/>
            <w:color w:val="0000FF"/>
          </w:rPr>
          <w:t>статье 26</w:t>
        </w:r>
      </w:hyperlink>
      <w:r>
        <w:rPr>
          <w:i/>
        </w:rPr>
        <w:t xml:space="preserve"> Федерального закона от 29 июня 2015 г. N 162-ФЗ "О стандартизации в Российской Федерации". Информация об изменениях к настоящему стандарту публикуется в ежегодном (по состоянию на 1 января текущего года) информационном указателе "Национальные стандарты", а официальный текст изменений и поправок - в ежемесячном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ближайшем выпуске ежемесячного информационного указателя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 (www.gost.ru)</w:t>
      </w:r>
    </w:p>
    <w:p w:rsidR="009575BB" w:rsidRDefault="009575BB">
      <w:pPr>
        <w:pStyle w:val="ConsPlusNormal"/>
        <w:ind w:firstLine="540"/>
        <w:jc w:val="both"/>
      </w:pPr>
    </w:p>
    <w:p w:rsidR="009575BB" w:rsidRDefault="009575BB">
      <w:pPr>
        <w:pStyle w:val="ConsPlusTitle"/>
        <w:ind w:firstLine="540"/>
        <w:jc w:val="both"/>
        <w:outlineLvl w:val="0"/>
      </w:pPr>
      <w:r>
        <w:t>1 Область применения</w:t>
      </w:r>
    </w:p>
    <w:p w:rsidR="009575BB" w:rsidRDefault="009575BB">
      <w:pPr>
        <w:pStyle w:val="ConsPlusNormal"/>
        <w:ind w:firstLine="540"/>
        <w:jc w:val="both"/>
      </w:pPr>
    </w:p>
    <w:p w:rsidR="009575BB" w:rsidRDefault="009575BB">
      <w:pPr>
        <w:pStyle w:val="ConsPlusNormal"/>
        <w:ind w:firstLine="540"/>
        <w:jc w:val="both"/>
      </w:pPr>
      <w:r>
        <w:t>Настоящий стандарт устанавливает общие требования к проведению ветеринарной экспертизы непродуктивных животных, порядку ее организации, исследованиям биологических объектов непродуктивных животных.</w:t>
      </w:r>
    </w:p>
    <w:p w:rsidR="009575BB" w:rsidRDefault="009575BB">
      <w:pPr>
        <w:pStyle w:val="ConsPlusNormal"/>
        <w:spacing w:before="220"/>
        <w:ind w:firstLine="540"/>
        <w:jc w:val="both"/>
      </w:pPr>
      <w:r>
        <w:t>Настоящий стандарт распространяется на услуги ветеринарной экспертизы, в том числе диких, домашних, экзотических, цирковых и животных, содержащихся в зоопарках.</w:t>
      </w:r>
    </w:p>
    <w:p w:rsidR="009575BB" w:rsidRDefault="009575BB">
      <w:pPr>
        <w:pStyle w:val="ConsPlusNormal"/>
        <w:spacing w:before="220"/>
        <w:ind w:firstLine="540"/>
        <w:jc w:val="both"/>
      </w:pPr>
      <w:proofErr w:type="gramStart"/>
      <w:r>
        <w:lastRenderedPageBreak/>
        <w:t>Ветеринарная экспертиза (далее - экспертиза) непродуктивных животных предусматривает следующие виды исследований: диагностические, патологоанатомические, химико-токсикологические, лабораторные.</w:t>
      </w:r>
      <w:proofErr w:type="gramEnd"/>
    </w:p>
    <w:p w:rsidR="009575BB" w:rsidRDefault="009575BB">
      <w:pPr>
        <w:pStyle w:val="ConsPlusNormal"/>
        <w:spacing w:before="220"/>
        <w:ind w:firstLine="540"/>
        <w:jc w:val="both"/>
      </w:pPr>
      <w:r>
        <w:t>Допускается использовать методы исследований экспертизы при подготовке заключения эксперта.</w:t>
      </w:r>
    </w:p>
    <w:p w:rsidR="009575BB" w:rsidRDefault="009575BB">
      <w:pPr>
        <w:pStyle w:val="ConsPlusNormal"/>
        <w:ind w:firstLine="540"/>
        <w:jc w:val="both"/>
      </w:pPr>
    </w:p>
    <w:p w:rsidR="009575BB" w:rsidRDefault="009575BB">
      <w:pPr>
        <w:pStyle w:val="ConsPlusTitle"/>
        <w:ind w:firstLine="540"/>
        <w:jc w:val="both"/>
        <w:outlineLvl w:val="0"/>
      </w:pPr>
      <w:r>
        <w:t>2 Термины и определения</w:t>
      </w:r>
    </w:p>
    <w:p w:rsidR="009575BB" w:rsidRDefault="009575BB">
      <w:pPr>
        <w:pStyle w:val="ConsPlusNormal"/>
        <w:ind w:firstLine="540"/>
        <w:jc w:val="both"/>
      </w:pPr>
    </w:p>
    <w:p w:rsidR="009575BB" w:rsidRDefault="009575BB">
      <w:pPr>
        <w:pStyle w:val="ConsPlusNormal"/>
        <w:ind w:firstLine="540"/>
        <w:jc w:val="both"/>
      </w:pPr>
      <w:r>
        <w:t>В настоящем стандарте применены следующие термины с соответствующими определениями:</w:t>
      </w:r>
    </w:p>
    <w:p w:rsidR="009575BB" w:rsidRDefault="009575BB">
      <w:pPr>
        <w:pStyle w:val="ConsPlusNormal"/>
        <w:spacing w:before="220"/>
        <w:ind w:firstLine="540"/>
        <w:jc w:val="both"/>
      </w:pPr>
      <w:r>
        <w:t>2.1</w:t>
      </w:r>
    </w:p>
    <w:p w:rsidR="009575BB" w:rsidRDefault="009575BB">
      <w:pPr>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0"/>
      </w:tblGrid>
      <w:tr w:rsidR="009575BB">
        <w:tc>
          <w:tcPr>
            <w:tcW w:w="9070" w:type="dxa"/>
            <w:tcBorders>
              <w:top w:val="single" w:sz="4" w:space="0" w:color="auto"/>
              <w:left w:val="single" w:sz="4" w:space="0" w:color="auto"/>
              <w:bottom w:val="single" w:sz="4" w:space="0" w:color="auto"/>
              <w:right w:val="single" w:sz="4" w:space="0" w:color="auto"/>
            </w:tcBorders>
          </w:tcPr>
          <w:p w:rsidR="009575BB" w:rsidRDefault="009575BB">
            <w:pPr>
              <w:pStyle w:val="ConsPlusNormal"/>
              <w:ind w:firstLine="567"/>
              <w:jc w:val="both"/>
            </w:pPr>
            <w:r>
              <w:rPr>
                <w:b/>
              </w:rPr>
              <w:t>непродуктивное животное:</w:t>
            </w:r>
            <w:r>
              <w:t xml:space="preserve"> Животное, не используемое целенаправленно для получения продукции животноводства.</w:t>
            </w:r>
          </w:p>
          <w:p w:rsidR="009575BB" w:rsidRDefault="009575BB">
            <w:pPr>
              <w:pStyle w:val="ConsPlusNormal"/>
              <w:ind w:firstLine="567"/>
              <w:jc w:val="both"/>
            </w:pPr>
            <w:r>
              <w:t xml:space="preserve">[ГОСТ </w:t>
            </w:r>
            <w:proofErr w:type="gramStart"/>
            <w:r>
              <w:t>Р</w:t>
            </w:r>
            <w:proofErr w:type="gramEnd"/>
            <w:r>
              <w:t xml:space="preserve"> 54955-2012, статья 1]</w:t>
            </w:r>
          </w:p>
        </w:tc>
      </w:tr>
    </w:tbl>
    <w:p w:rsidR="009575BB" w:rsidRDefault="009575BB">
      <w:pPr>
        <w:pStyle w:val="ConsPlusNormal"/>
        <w:spacing w:before="220"/>
        <w:ind w:firstLine="540"/>
        <w:jc w:val="both"/>
      </w:pPr>
      <w:r>
        <w:t>2.2</w:t>
      </w:r>
    </w:p>
    <w:p w:rsidR="009575BB" w:rsidRDefault="009575BB">
      <w:pPr>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0"/>
      </w:tblGrid>
      <w:tr w:rsidR="009575BB">
        <w:tc>
          <w:tcPr>
            <w:tcW w:w="9070" w:type="dxa"/>
            <w:tcBorders>
              <w:top w:val="single" w:sz="4" w:space="0" w:color="auto"/>
              <w:left w:val="single" w:sz="4" w:space="0" w:color="auto"/>
              <w:bottom w:val="single" w:sz="4" w:space="0" w:color="auto"/>
              <w:right w:val="single" w:sz="4" w:space="0" w:color="auto"/>
            </w:tcBorders>
          </w:tcPr>
          <w:p w:rsidR="009575BB" w:rsidRDefault="009575BB">
            <w:pPr>
              <w:pStyle w:val="ConsPlusNormal"/>
              <w:ind w:firstLine="567"/>
              <w:jc w:val="both"/>
            </w:pPr>
            <w:r>
              <w:rPr>
                <w:b/>
              </w:rPr>
              <w:t>владелец непродуктивного животного:</w:t>
            </w:r>
            <w:r>
              <w:t xml:space="preserve"> Собственник непродуктивного животного, обеспечивающий его содержание, благополучие и предотвращающий нанесение вреда окружающей среде этим животным.</w:t>
            </w:r>
          </w:p>
          <w:p w:rsidR="009575BB" w:rsidRDefault="009575BB">
            <w:pPr>
              <w:pStyle w:val="ConsPlusNormal"/>
              <w:ind w:firstLine="567"/>
              <w:jc w:val="both"/>
            </w:pPr>
            <w:r>
              <w:t xml:space="preserve">[ГОСТ </w:t>
            </w:r>
            <w:proofErr w:type="gramStart"/>
            <w:r>
              <w:t>Р</w:t>
            </w:r>
            <w:proofErr w:type="gramEnd"/>
            <w:r>
              <w:t xml:space="preserve"> 54955-2012, статья 7]</w:t>
            </w:r>
          </w:p>
        </w:tc>
      </w:tr>
    </w:tbl>
    <w:p w:rsidR="009575BB" w:rsidRDefault="009575BB">
      <w:pPr>
        <w:pStyle w:val="ConsPlusNormal"/>
        <w:spacing w:before="220"/>
        <w:ind w:firstLine="540"/>
        <w:jc w:val="both"/>
      </w:pPr>
      <w:r>
        <w:t>2.3</w:t>
      </w:r>
    </w:p>
    <w:p w:rsidR="009575BB" w:rsidRDefault="009575BB">
      <w:pPr>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0"/>
      </w:tblGrid>
      <w:tr w:rsidR="009575BB">
        <w:tc>
          <w:tcPr>
            <w:tcW w:w="9070" w:type="dxa"/>
            <w:tcBorders>
              <w:top w:val="single" w:sz="4" w:space="0" w:color="auto"/>
              <w:left w:val="single" w:sz="4" w:space="0" w:color="auto"/>
              <w:bottom w:val="single" w:sz="4" w:space="0" w:color="auto"/>
              <w:right w:val="single" w:sz="4" w:space="0" w:color="auto"/>
            </w:tcBorders>
          </w:tcPr>
          <w:p w:rsidR="009575BB" w:rsidRDefault="009575BB">
            <w:pPr>
              <w:pStyle w:val="ConsPlusNormal"/>
              <w:ind w:firstLine="567"/>
              <w:jc w:val="both"/>
            </w:pPr>
            <w:r>
              <w:rPr>
                <w:b/>
              </w:rPr>
              <w:t>ветеринарные услуги для непродуктивных животных:</w:t>
            </w:r>
            <w:r>
              <w:t xml:space="preserve"> Деятельность исполнителя по оказанию профессиональных ветеринарных лечебно-профилактических, лабораторных и диагностических услуг.</w:t>
            </w:r>
          </w:p>
          <w:p w:rsidR="009575BB" w:rsidRDefault="009575BB">
            <w:pPr>
              <w:pStyle w:val="ConsPlusNormal"/>
              <w:ind w:firstLine="567"/>
              <w:jc w:val="both"/>
            </w:pPr>
            <w:r>
              <w:t xml:space="preserve">[ГОСТ </w:t>
            </w:r>
            <w:proofErr w:type="gramStart"/>
            <w:r>
              <w:t>Р</w:t>
            </w:r>
            <w:proofErr w:type="gramEnd"/>
            <w:r>
              <w:t xml:space="preserve"> 54955-2012, статья 8]</w:t>
            </w:r>
          </w:p>
        </w:tc>
      </w:tr>
    </w:tbl>
    <w:p w:rsidR="009575BB" w:rsidRDefault="009575BB">
      <w:pPr>
        <w:pStyle w:val="ConsPlusNormal"/>
        <w:spacing w:before="220"/>
        <w:ind w:firstLine="540"/>
        <w:jc w:val="both"/>
      </w:pPr>
      <w:r>
        <w:t>2.4</w:t>
      </w:r>
    </w:p>
    <w:p w:rsidR="009575BB" w:rsidRDefault="009575BB">
      <w:pPr>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0"/>
      </w:tblGrid>
      <w:tr w:rsidR="009575BB">
        <w:tc>
          <w:tcPr>
            <w:tcW w:w="9070" w:type="dxa"/>
            <w:tcBorders>
              <w:top w:val="single" w:sz="4" w:space="0" w:color="auto"/>
              <w:left w:val="single" w:sz="4" w:space="0" w:color="auto"/>
              <w:bottom w:val="single" w:sz="4" w:space="0" w:color="auto"/>
              <w:right w:val="single" w:sz="4" w:space="0" w:color="auto"/>
            </w:tcBorders>
          </w:tcPr>
          <w:p w:rsidR="009575BB" w:rsidRDefault="009575BB">
            <w:pPr>
              <w:pStyle w:val="ConsPlusNormal"/>
              <w:ind w:firstLine="567"/>
              <w:jc w:val="both"/>
            </w:pPr>
            <w:r>
              <w:rPr>
                <w:b/>
              </w:rPr>
              <w:t>дикое животное:</w:t>
            </w:r>
            <w:r>
              <w:t xml:space="preserve"> Животное, находящееся в состоянии естественной свободы или изъятое из природной среды и содержащееся в неволе менее одного года.</w:t>
            </w:r>
          </w:p>
          <w:p w:rsidR="009575BB" w:rsidRDefault="009575BB">
            <w:pPr>
              <w:pStyle w:val="ConsPlusNormal"/>
              <w:ind w:firstLine="567"/>
              <w:jc w:val="both"/>
            </w:pPr>
            <w:r>
              <w:t xml:space="preserve">[ГОСТ </w:t>
            </w:r>
            <w:proofErr w:type="gramStart"/>
            <w:r>
              <w:t>Р</w:t>
            </w:r>
            <w:proofErr w:type="gramEnd"/>
            <w:r>
              <w:t xml:space="preserve"> 56928-2016, </w:t>
            </w:r>
            <w:hyperlink r:id="rId9" w:history="1">
              <w:r>
                <w:rPr>
                  <w:color w:val="0000FF"/>
                </w:rPr>
                <w:t>статья 4</w:t>
              </w:r>
            </w:hyperlink>
            <w:r>
              <w:t>]</w:t>
            </w:r>
          </w:p>
        </w:tc>
      </w:tr>
    </w:tbl>
    <w:p w:rsidR="009575BB" w:rsidRDefault="009575BB">
      <w:pPr>
        <w:pStyle w:val="ConsPlusNormal"/>
        <w:spacing w:before="220"/>
        <w:ind w:firstLine="540"/>
        <w:jc w:val="both"/>
      </w:pPr>
      <w:r>
        <w:t>2.5</w:t>
      </w:r>
    </w:p>
    <w:p w:rsidR="009575BB" w:rsidRDefault="009575BB">
      <w:pPr>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0"/>
      </w:tblGrid>
      <w:tr w:rsidR="009575BB">
        <w:tc>
          <w:tcPr>
            <w:tcW w:w="9070" w:type="dxa"/>
            <w:tcBorders>
              <w:top w:val="single" w:sz="4" w:space="0" w:color="auto"/>
              <w:left w:val="single" w:sz="4" w:space="0" w:color="auto"/>
              <w:bottom w:val="single" w:sz="4" w:space="0" w:color="auto"/>
              <w:right w:val="single" w:sz="4" w:space="0" w:color="auto"/>
            </w:tcBorders>
          </w:tcPr>
          <w:p w:rsidR="009575BB" w:rsidRDefault="009575BB">
            <w:pPr>
              <w:pStyle w:val="ConsPlusNormal"/>
              <w:ind w:firstLine="567"/>
              <w:jc w:val="both"/>
            </w:pPr>
            <w:r>
              <w:rPr>
                <w:b/>
              </w:rPr>
              <w:t>цирковое животное:</w:t>
            </w:r>
            <w:r>
              <w:t xml:space="preserve"> Животное, прирученное и выдрессированное человеком для использования в культурно-зрелищных мероприятиях.</w:t>
            </w:r>
          </w:p>
          <w:p w:rsidR="009575BB" w:rsidRDefault="009575BB">
            <w:pPr>
              <w:pStyle w:val="ConsPlusNormal"/>
              <w:ind w:firstLine="567"/>
              <w:jc w:val="both"/>
            </w:pPr>
            <w:r>
              <w:t xml:space="preserve">[ГОСТ </w:t>
            </w:r>
            <w:proofErr w:type="gramStart"/>
            <w:r>
              <w:t>Р</w:t>
            </w:r>
            <w:proofErr w:type="gramEnd"/>
            <w:r>
              <w:t xml:space="preserve"> 56928-2016, </w:t>
            </w:r>
            <w:hyperlink r:id="rId10" w:history="1">
              <w:r>
                <w:rPr>
                  <w:color w:val="0000FF"/>
                </w:rPr>
                <w:t>статья 9</w:t>
              </w:r>
            </w:hyperlink>
            <w:r>
              <w:t>]</w:t>
            </w:r>
          </w:p>
        </w:tc>
      </w:tr>
    </w:tbl>
    <w:p w:rsidR="009575BB" w:rsidRDefault="009575BB">
      <w:pPr>
        <w:pStyle w:val="ConsPlusNormal"/>
        <w:spacing w:before="220"/>
        <w:ind w:firstLine="540"/>
        <w:jc w:val="both"/>
      </w:pPr>
      <w:r>
        <w:t xml:space="preserve">2.6 </w:t>
      </w:r>
      <w:r>
        <w:rPr>
          <w:b/>
        </w:rPr>
        <w:t>ветеринарный эксперт:</w:t>
      </w:r>
      <w:r>
        <w:t xml:space="preserve"> Ветеринарный врач, уполномоченный подготавливать и выдавать экспертное заключение.</w:t>
      </w:r>
    </w:p>
    <w:p w:rsidR="009575BB" w:rsidRDefault="009575BB">
      <w:pPr>
        <w:pStyle w:val="ConsPlusNormal"/>
        <w:spacing w:before="220"/>
        <w:ind w:firstLine="540"/>
        <w:jc w:val="both"/>
      </w:pPr>
      <w:r>
        <w:t xml:space="preserve">2.7 </w:t>
      </w:r>
      <w:r>
        <w:rPr>
          <w:b/>
        </w:rPr>
        <w:t>ветеринарная экспертиза непродуктивного животного:</w:t>
      </w:r>
      <w:r>
        <w:t xml:space="preserve"> Действие, состоящее из проведения исследований и выдачи ветеринарным экспертом заключения по вопросам, разрешение которых требует специальных знаний в области ветеринарии, санитарии и биологии.</w:t>
      </w:r>
    </w:p>
    <w:p w:rsidR="009575BB" w:rsidRDefault="009575BB">
      <w:pPr>
        <w:pStyle w:val="ConsPlusNormal"/>
        <w:ind w:firstLine="540"/>
        <w:jc w:val="both"/>
      </w:pPr>
    </w:p>
    <w:p w:rsidR="009575BB" w:rsidRDefault="009575BB">
      <w:pPr>
        <w:pStyle w:val="ConsPlusTitle"/>
        <w:ind w:firstLine="540"/>
        <w:jc w:val="both"/>
        <w:outlineLvl w:val="0"/>
      </w:pPr>
      <w:r>
        <w:t>3 Общие положения</w:t>
      </w:r>
    </w:p>
    <w:p w:rsidR="009575BB" w:rsidRDefault="009575BB">
      <w:pPr>
        <w:pStyle w:val="ConsPlusNormal"/>
        <w:ind w:firstLine="540"/>
        <w:jc w:val="both"/>
      </w:pPr>
    </w:p>
    <w:p w:rsidR="009575BB" w:rsidRDefault="009575BB">
      <w:pPr>
        <w:pStyle w:val="ConsPlusNormal"/>
        <w:ind w:firstLine="540"/>
        <w:jc w:val="both"/>
      </w:pPr>
      <w:r>
        <w:t>3.1 Объектами ветеринарной экспертизы непродуктивного животного являются:</w:t>
      </w:r>
    </w:p>
    <w:p w:rsidR="009575BB" w:rsidRDefault="009575BB">
      <w:pPr>
        <w:pStyle w:val="ConsPlusNormal"/>
        <w:spacing w:before="220"/>
        <w:ind w:firstLine="540"/>
        <w:jc w:val="both"/>
      </w:pPr>
      <w:r>
        <w:t>- трупы непродуктивных животных (в том числе домашних, экзотических, цирковых и животных, содержащихся в зоопарках) и их части;</w:t>
      </w:r>
    </w:p>
    <w:p w:rsidR="009575BB" w:rsidRDefault="009575BB">
      <w:pPr>
        <w:pStyle w:val="ConsPlusNormal"/>
        <w:spacing w:before="220"/>
        <w:ind w:firstLine="540"/>
        <w:jc w:val="both"/>
      </w:pPr>
      <w:r>
        <w:t>- живые непродуктивные животные (в том числе домашние, экзотические, цирковые и животные, содержащиеся в зоопарках);</w:t>
      </w:r>
    </w:p>
    <w:p w:rsidR="009575BB" w:rsidRDefault="009575BB">
      <w:pPr>
        <w:pStyle w:val="ConsPlusNormal"/>
        <w:spacing w:before="220"/>
        <w:ind w:firstLine="540"/>
        <w:jc w:val="both"/>
      </w:pPr>
      <w:r>
        <w:t>- биологические объекты непродуктивных животных;</w:t>
      </w:r>
    </w:p>
    <w:p w:rsidR="009575BB" w:rsidRDefault="009575BB">
      <w:pPr>
        <w:pStyle w:val="ConsPlusNormal"/>
        <w:spacing w:before="220"/>
        <w:ind w:firstLine="540"/>
        <w:jc w:val="both"/>
      </w:pPr>
      <w:r>
        <w:t>- корма для непродуктивных животных;</w:t>
      </w:r>
    </w:p>
    <w:p w:rsidR="009575BB" w:rsidRDefault="009575BB">
      <w:pPr>
        <w:pStyle w:val="ConsPlusNormal"/>
        <w:spacing w:before="220"/>
        <w:ind w:firstLine="540"/>
        <w:jc w:val="both"/>
      </w:pPr>
      <w:r>
        <w:t>- образцы для сравнительного исследования;</w:t>
      </w:r>
    </w:p>
    <w:p w:rsidR="009575BB" w:rsidRDefault="009575BB">
      <w:pPr>
        <w:pStyle w:val="ConsPlusNormal"/>
        <w:spacing w:before="220"/>
        <w:ind w:firstLine="540"/>
        <w:jc w:val="both"/>
      </w:pPr>
      <w:r>
        <w:t>- документы, в том числе ветеринарные, содержащие сведения, необходимые для проведения экспертизы, представленные органом или лицом, назначившим экспертизу.</w:t>
      </w:r>
    </w:p>
    <w:p w:rsidR="009575BB" w:rsidRDefault="009575BB">
      <w:pPr>
        <w:pStyle w:val="ConsPlusNormal"/>
        <w:spacing w:before="220"/>
        <w:ind w:firstLine="540"/>
        <w:jc w:val="both"/>
      </w:pPr>
      <w:r>
        <w:t>3.2 Порядок приема и регистрации материалов для проведения экспертизы непродуктивного животного</w:t>
      </w:r>
    </w:p>
    <w:p w:rsidR="009575BB" w:rsidRDefault="009575BB">
      <w:pPr>
        <w:pStyle w:val="ConsPlusNormal"/>
        <w:spacing w:before="220"/>
        <w:ind w:firstLine="540"/>
        <w:jc w:val="both"/>
      </w:pPr>
      <w:r>
        <w:t>Сведения о поступивших объектах и материалах исследования в обязательном порядке регистрируют в специальном журнале ветеринарной экспертной организации.</w:t>
      </w:r>
    </w:p>
    <w:p w:rsidR="009575BB" w:rsidRDefault="009575BB">
      <w:pPr>
        <w:pStyle w:val="ConsPlusNormal"/>
        <w:spacing w:before="220"/>
        <w:ind w:firstLine="540"/>
        <w:jc w:val="both"/>
      </w:pPr>
      <w:r>
        <w:t>Живых непродуктивных животных для проведения ветеринарной экспертизы доставляют владельцы животного или его представители.</w:t>
      </w:r>
    </w:p>
    <w:p w:rsidR="009575BB" w:rsidRDefault="009575BB">
      <w:pPr>
        <w:pStyle w:val="ConsPlusNormal"/>
        <w:spacing w:before="220"/>
        <w:ind w:firstLine="540"/>
        <w:jc w:val="both"/>
      </w:pPr>
      <w:r>
        <w:t>В случае если транспортировка объектов исследования невозможна, следует обеспечивать беспрепятственный доступ ветеринарного эксперта к месту нахождения объектов исследования и предоставлять возможность для максимально полноценного исследования.</w:t>
      </w:r>
    </w:p>
    <w:p w:rsidR="009575BB" w:rsidRDefault="009575BB">
      <w:pPr>
        <w:pStyle w:val="ConsPlusNormal"/>
        <w:ind w:firstLine="540"/>
        <w:jc w:val="both"/>
      </w:pPr>
    </w:p>
    <w:p w:rsidR="009575BB" w:rsidRDefault="009575BB">
      <w:pPr>
        <w:pStyle w:val="ConsPlusTitle"/>
        <w:ind w:firstLine="540"/>
        <w:jc w:val="both"/>
        <w:outlineLvl w:val="0"/>
      </w:pPr>
      <w:r>
        <w:t>4 Требования к организации и проведению ветеринарной экспертизы трупа непродуктивного животного</w:t>
      </w:r>
    </w:p>
    <w:p w:rsidR="009575BB" w:rsidRDefault="009575BB">
      <w:pPr>
        <w:pStyle w:val="ConsPlusNormal"/>
        <w:ind w:firstLine="540"/>
        <w:jc w:val="both"/>
      </w:pPr>
    </w:p>
    <w:p w:rsidR="009575BB" w:rsidRDefault="009575BB">
      <w:pPr>
        <w:pStyle w:val="ConsPlusNormal"/>
        <w:ind w:firstLine="540"/>
        <w:jc w:val="both"/>
      </w:pPr>
      <w:r>
        <w:t>4.1 Проведение ветеринарной экспертизы трупа непродуктивного животного предусматривает следующие этапы:</w:t>
      </w:r>
    </w:p>
    <w:p w:rsidR="009575BB" w:rsidRDefault="009575BB">
      <w:pPr>
        <w:pStyle w:val="ConsPlusNormal"/>
        <w:spacing w:before="220"/>
        <w:ind w:firstLine="540"/>
        <w:jc w:val="both"/>
      </w:pPr>
      <w:r>
        <w:t>- планирование экспертизы трупа непродуктивного животного и его частей;</w:t>
      </w:r>
    </w:p>
    <w:p w:rsidR="009575BB" w:rsidRDefault="009575BB">
      <w:pPr>
        <w:pStyle w:val="ConsPlusNormal"/>
        <w:spacing w:before="220"/>
        <w:ind w:firstLine="540"/>
        <w:jc w:val="both"/>
      </w:pPr>
      <w:r>
        <w:t>- проведение наружного исследования трупа непродуктивного животного и его частей;</w:t>
      </w:r>
    </w:p>
    <w:p w:rsidR="009575BB" w:rsidRDefault="009575BB">
      <w:pPr>
        <w:pStyle w:val="ConsPlusNormal"/>
        <w:spacing w:before="220"/>
        <w:ind w:firstLine="540"/>
        <w:jc w:val="both"/>
      </w:pPr>
      <w:r>
        <w:t>- проведение внутреннего исследования трупа непродуктивного животного и его частей;</w:t>
      </w:r>
    </w:p>
    <w:p w:rsidR="009575BB" w:rsidRDefault="009575BB">
      <w:pPr>
        <w:pStyle w:val="ConsPlusNormal"/>
        <w:spacing w:before="220"/>
        <w:ind w:firstLine="540"/>
        <w:jc w:val="both"/>
      </w:pPr>
      <w:r>
        <w:t>- изъятие объектов для дополнительных инструментальных и/или лабораторных исследований;</w:t>
      </w:r>
    </w:p>
    <w:p w:rsidR="009575BB" w:rsidRDefault="009575BB">
      <w:pPr>
        <w:pStyle w:val="ConsPlusNormal"/>
        <w:spacing w:before="220"/>
        <w:ind w:firstLine="540"/>
        <w:jc w:val="both"/>
      </w:pPr>
      <w:r>
        <w:t>- направление на инструментальное и/или лабораторное исследование биологических объектов или их частей, изъятых из трупа непродуктивного животного;</w:t>
      </w:r>
    </w:p>
    <w:p w:rsidR="009575BB" w:rsidRDefault="009575BB">
      <w:pPr>
        <w:pStyle w:val="ConsPlusNormal"/>
        <w:spacing w:before="220"/>
        <w:ind w:firstLine="540"/>
        <w:jc w:val="both"/>
      </w:pPr>
      <w:r>
        <w:t>- обобщение результатов дополнительных инструментальных и/или лабораторных исследований биологических объектов, а также поступивших дополнительных материалов.</w:t>
      </w:r>
    </w:p>
    <w:p w:rsidR="009575BB" w:rsidRDefault="009575BB">
      <w:pPr>
        <w:pStyle w:val="ConsPlusNormal"/>
        <w:spacing w:before="220"/>
        <w:ind w:firstLine="540"/>
        <w:jc w:val="both"/>
      </w:pPr>
      <w:r>
        <w:t>4.2</w:t>
      </w:r>
      <w:proofErr w:type="gramStart"/>
      <w:r>
        <w:t xml:space="preserve"> П</w:t>
      </w:r>
      <w:proofErr w:type="gramEnd"/>
      <w:r>
        <w:t>осле ознакомления с представленными материалами, руководствуясь поставленными вопросами, ветеринарный эксперт определяет:</w:t>
      </w:r>
    </w:p>
    <w:p w:rsidR="009575BB" w:rsidRDefault="009575BB">
      <w:pPr>
        <w:pStyle w:val="ConsPlusNormal"/>
        <w:spacing w:before="220"/>
        <w:ind w:firstLine="540"/>
        <w:jc w:val="both"/>
      </w:pPr>
      <w:r>
        <w:lastRenderedPageBreak/>
        <w:t>- порядок и объем проведения наружного и внутреннего исследования трупа непродуктивного животного и его частей;</w:t>
      </w:r>
    </w:p>
    <w:p w:rsidR="009575BB" w:rsidRDefault="009575BB">
      <w:pPr>
        <w:pStyle w:val="ConsPlusNormal"/>
        <w:spacing w:before="220"/>
        <w:ind w:firstLine="540"/>
        <w:jc w:val="both"/>
      </w:pPr>
      <w:r>
        <w:t>- объекты, подлежащие изъятию из трупа непродуктивного животного и его частей для дополнительных инструментальных и/или лабораторных исследований.</w:t>
      </w:r>
    </w:p>
    <w:p w:rsidR="009575BB" w:rsidRDefault="009575BB">
      <w:pPr>
        <w:pStyle w:val="ConsPlusNormal"/>
        <w:spacing w:before="220"/>
        <w:ind w:firstLine="540"/>
        <w:jc w:val="both"/>
      </w:pPr>
      <w:r>
        <w:rPr>
          <w:b/>
        </w:rPr>
        <w:t>4.3 Наружное исследование трупа непродуктивного животного</w:t>
      </w:r>
    </w:p>
    <w:p w:rsidR="009575BB" w:rsidRDefault="009575BB">
      <w:pPr>
        <w:pStyle w:val="ConsPlusNormal"/>
        <w:spacing w:before="220"/>
        <w:ind w:firstLine="540"/>
        <w:jc w:val="both"/>
      </w:pPr>
      <w:r>
        <w:t>4.3.1 Наружное исследование трупа непродуктивного животного может быть начато лишь после появления ранних трупных изменений (охлаждение, трупное окоченение). До появления указанных изменений исследование трупа может быть проведено только после констатации факта смерти непродуктивного животного.</w:t>
      </w:r>
    </w:p>
    <w:p w:rsidR="009575BB" w:rsidRDefault="009575BB">
      <w:pPr>
        <w:pStyle w:val="ConsPlusNormal"/>
        <w:spacing w:before="220"/>
        <w:ind w:firstLine="540"/>
        <w:jc w:val="both"/>
      </w:pPr>
      <w:r>
        <w:t>4.3.2 Наружное исследование осуществляется с учетом видовых анатомических особенностей и включает в себя:</w:t>
      </w:r>
    </w:p>
    <w:p w:rsidR="009575BB" w:rsidRDefault="009575BB">
      <w:pPr>
        <w:pStyle w:val="ConsPlusNormal"/>
        <w:spacing w:before="220"/>
        <w:ind w:firstLine="540"/>
        <w:jc w:val="both"/>
      </w:pPr>
      <w:r>
        <w:t>- исследование шерстного (перьевого, чешуйчатого) покрова и кожи, а также иных предметов, доставленных с трупом непродуктивного животного и/или с его частями;</w:t>
      </w:r>
    </w:p>
    <w:p w:rsidR="009575BB" w:rsidRDefault="009575BB">
      <w:pPr>
        <w:pStyle w:val="ConsPlusNormal"/>
        <w:spacing w:before="220"/>
        <w:ind w:firstLine="540"/>
        <w:jc w:val="both"/>
      </w:pPr>
      <w:r>
        <w:t>- идентификационную характеристику трупа непродуктивного животного и/или его частей;</w:t>
      </w:r>
    </w:p>
    <w:p w:rsidR="009575BB" w:rsidRDefault="009575BB">
      <w:pPr>
        <w:pStyle w:val="ConsPlusNormal"/>
        <w:spacing w:before="220"/>
        <w:ind w:firstLine="540"/>
        <w:jc w:val="both"/>
      </w:pPr>
      <w:r>
        <w:t>- установление наличия трупных явлений;</w:t>
      </w:r>
    </w:p>
    <w:p w:rsidR="009575BB" w:rsidRDefault="009575BB">
      <w:pPr>
        <w:pStyle w:val="ConsPlusNormal"/>
        <w:spacing w:before="220"/>
        <w:ind w:firstLine="540"/>
        <w:jc w:val="both"/>
      </w:pPr>
      <w:r>
        <w:t>- наружное исследование повреждений;</w:t>
      </w:r>
    </w:p>
    <w:p w:rsidR="009575BB" w:rsidRDefault="009575BB">
      <w:pPr>
        <w:pStyle w:val="ConsPlusNormal"/>
        <w:spacing w:before="220"/>
        <w:ind w:firstLine="540"/>
        <w:jc w:val="both"/>
      </w:pPr>
      <w:r>
        <w:t>- фото- и видеосъемку, зарисовку повреждений на контурных схемах частей тела животного или другие иллюстративные материалы (при наличии технической возможности);</w:t>
      </w:r>
    </w:p>
    <w:p w:rsidR="009575BB" w:rsidRDefault="009575BB">
      <w:pPr>
        <w:pStyle w:val="ConsPlusNormal"/>
        <w:spacing w:before="220"/>
        <w:ind w:firstLine="540"/>
        <w:jc w:val="both"/>
      </w:pPr>
      <w:r>
        <w:t>- изъятие мазков, выделений, наложений, шерстного покрова, кожи и других объектов, необходимых для проведения дополнительных инструментальных и/или лабораторных исследований (по усмотрению ветеринарного эксперта).</w:t>
      </w:r>
    </w:p>
    <w:p w:rsidR="009575BB" w:rsidRDefault="009575BB">
      <w:pPr>
        <w:pStyle w:val="ConsPlusNormal"/>
        <w:spacing w:before="220"/>
        <w:ind w:firstLine="540"/>
        <w:jc w:val="both"/>
      </w:pPr>
      <w:r>
        <w:t>4.3.3 Исследование шерстного (перьевого, чешуйчатого) покрова и кожи, а также иных предметов, доставленных с трупом непродуктивного животного и его частями.</w:t>
      </w:r>
    </w:p>
    <w:p w:rsidR="009575BB" w:rsidRDefault="009575BB">
      <w:pPr>
        <w:pStyle w:val="ConsPlusNormal"/>
        <w:spacing w:before="220"/>
        <w:ind w:firstLine="540"/>
        <w:jc w:val="both"/>
      </w:pPr>
      <w:r>
        <w:t>При осмотре кожного и шерстного (перьевого, чешуйчатого) покрова тела устанавливают:</w:t>
      </w:r>
    </w:p>
    <w:p w:rsidR="009575BB" w:rsidRDefault="009575BB">
      <w:pPr>
        <w:pStyle w:val="ConsPlusNormal"/>
        <w:spacing w:before="220"/>
        <w:ind w:firstLine="540"/>
        <w:jc w:val="both"/>
      </w:pPr>
      <w:r>
        <w:t>- цвет и особенности кожи, состояние шерсти (перьев, чешуи);</w:t>
      </w:r>
    </w:p>
    <w:p w:rsidR="009575BB" w:rsidRDefault="009575BB">
      <w:pPr>
        <w:pStyle w:val="ConsPlusNormal"/>
        <w:spacing w:before="220"/>
        <w:ind w:firstLine="540"/>
        <w:jc w:val="both"/>
      </w:pPr>
      <w:r>
        <w:t xml:space="preserve">- наличие участков загрязнений или наложений, следов инъекций, хирургических разрезов, высыпаний, припухлостей, </w:t>
      </w:r>
      <w:proofErr w:type="spellStart"/>
      <w:r>
        <w:t>струпов</w:t>
      </w:r>
      <w:proofErr w:type="spellEnd"/>
      <w:r>
        <w:t>, изъязвлений, врожденных и приобретенных анатомических и иных индивидуальных особенностей (рубцов и пр.).</w:t>
      </w:r>
    </w:p>
    <w:p w:rsidR="009575BB" w:rsidRDefault="009575BB">
      <w:pPr>
        <w:pStyle w:val="ConsPlusNormal"/>
        <w:spacing w:before="220"/>
        <w:ind w:firstLine="540"/>
        <w:jc w:val="both"/>
      </w:pPr>
      <w:r>
        <w:t>4.3.4 Идентификационная характеристика трупа непродуктивного животного и его частей</w:t>
      </w:r>
    </w:p>
    <w:p w:rsidR="009575BB" w:rsidRDefault="009575BB">
      <w:pPr>
        <w:pStyle w:val="ConsPlusNormal"/>
        <w:spacing w:before="220"/>
        <w:ind w:firstLine="540"/>
        <w:jc w:val="both"/>
      </w:pPr>
      <w:r>
        <w:t>При определении идентификационных признаков трупа непродуктивного животного устанавливают:</w:t>
      </w:r>
    </w:p>
    <w:p w:rsidR="009575BB" w:rsidRDefault="009575BB">
      <w:pPr>
        <w:pStyle w:val="ConsPlusNormal"/>
        <w:spacing w:before="220"/>
        <w:ind w:firstLine="540"/>
        <w:jc w:val="both"/>
      </w:pPr>
      <w:r>
        <w:t>- признаки вида, пола, возраста, окраса и его особенностей, при необходимости измеряют длину тела трупа животного и при наличии возможности устанавливают его массу;</w:t>
      </w:r>
    </w:p>
    <w:p w:rsidR="009575BB" w:rsidRDefault="009575BB">
      <w:pPr>
        <w:pStyle w:val="ConsPlusNormal"/>
        <w:spacing w:before="220"/>
        <w:ind w:firstLine="540"/>
        <w:jc w:val="both"/>
      </w:pPr>
      <w:r>
        <w:t>- наличие и состояние клейм, татуировок, тавро, идентификационного микрочипа и т.п.;</w:t>
      </w:r>
    </w:p>
    <w:p w:rsidR="009575BB" w:rsidRDefault="009575BB">
      <w:pPr>
        <w:pStyle w:val="ConsPlusNormal"/>
        <w:spacing w:before="220"/>
        <w:ind w:firstLine="540"/>
        <w:jc w:val="both"/>
      </w:pPr>
      <w:r>
        <w:t>- параметры отдельных частей трупа (при необходимости).</w:t>
      </w:r>
    </w:p>
    <w:p w:rsidR="009575BB" w:rsidRDefault="009575BB">
      <w:pPr>
        <w:pStyle w:val="ConsPlusNormal"/>
        <w:spacing w:before="220"/>
        <w:ind w:firstLine="540"/>
        <w:jc w:val="both"/>
      </w:pPr>
      <w:r>
        <w:t>4.3.5 Установление наличия трупных явлений</w:t>
      </w:r>
    </w:p>
    <w:p w:rsidR="009575BB" w:rsidRDefault="009575BB">
      <w:pPr>
        <w:pStyle w:val="ConsPlusNormal"/>
        <w:spacing w:before="220"/>
        <w:ind w:firstLine="540"/>
        <w:jc w:val="both"/>
      </w:pPr>
      <w:r>
        <w:t>При исследовании ранних трупных явлений проводят следующие процедуры:</w:t>
      </w:r>
    </w:p>
    <w:p w:rsidR="009575BB" w:rsidRDefault="009575BB">
      <w:pPr>
        <w:pStyle w:val="ConsPlusNormal"/>
        <w:spacing w:before="220"/>
        <w:ind w:firstLine="540"/>
        <w:jc w:val="both"/>
      </w:pPr>
      <w:r>
        <w:lastRenderedPageBreak/>
        <w:t>- определяют охлаждение трупа на ощупь;</w:t>
      </w:r>
    </w:p>
    <w:p w:rsidR="009575BB" w:rsidRDefault="009575BB">
      <w:pPr>
        <w:pStyle w:val="ConsPlusNormal"/>
        <w:spacing w:before="220"/>
        <w:ind w:firstLine="540"/>
        <w:jc w:val="both"/>
      </w:pPr>
      <w:r>
        <w:t>- измеряют температуру в ткани печени трупа (при наличии технической возможности);</w:t>
      </w:r>
    </w:p>
    <w:p w:rsidR="009575BB" w:rsidRDefault="009575BB">
      <w:pPr>
        <w:pStyle w:val="ConsPlusNormal"/>
        <w:spacing w:before="220"/>
        <w:ind w:firstLine="540"/>
        <w:jc w:val="both"/>
      </w:pPr>
      <w:r>
        <w:t>- устанавливают наличие или отсутствие трупного окоченения, его распространенность и степень выраженности по плотности скелетных мышц (головы, шеи, конечностей), объему движений в суставах;</w:t>
      </w:r>
    </w:p>
    <w:p w:rsidR="009575BB" w:rsidRDefault="009575BB">
      <w:pPr>
        <w:pStyle w:val="ConsPlusNormal"/>
        <w:spacing w:before="220"/>
        <w:ind w:firstLine="540"/>
        <w:jc w:val="both"/>
      </w:pPr>
      <w:r>
        <w:t>- отмечают наличие или отсутствие трупных пятен, их локализацию по областям тела, распространенность, интенсивность (островковые, сливные, обильные, скудные);</w:t>
      </w:r>
    </w:p>
    <w:p w:rsidR="009575BB" w:rsidRDefault="009575BB">
      <w:pPr>
        <w:pStyle w:val="ConsPlusNormal"/>
        <w:spacing w:before="220"/>
        <w:ind w:firstLine="540"/>
        <w:jc w:val="both"/>
      </w:pPr>
      <w:r>
        <w:t>- при необходимости делают надрезы кожи для дифференциации трупных пятен и кровоизлияний;</w:t>
      </w:r>
    </w:p>
    <w:p w:rsidR="009575BB" w:rsidRDefault="009575BB">
      <w:pPr>
        <w:pStyle w:val="ConsPlusNormal"/>
        <w:spacing w:before="220"/>
        <w:ind w:firstLine="540"/>
        <w:jc w:val="both"/>
      </w:pPr>
      <w:r>
        <w:t xml:space="preserve">- определяют (при наличии) локальные участки </w:t>
      </w:r>
      <w:proofErr w:type="spellStart"/>
      <w:r>
        <w:t>подсыхания</w:t>
      </w:r>
      <w:proofErr w:type="spellEnd"/>
      <w:r>
        <w:t xml:space="preserve"> кожи в области прижизненных и посмертных механических повреждений и сдавления кожи, отмечают их локализацию (как правило, на выступающих участках тела соответственно подлежащей кости), форму, размеры, выраженность контуров, уровень расположения (выступают, западают) по отношению к неизмененной окружающей их коже;</w:t>
      </w:r>
    </w:p>
    <w:p w:rsidR="009575BB" w:rsidRDefault="009575BB">
      <w:pPr>
        <w:pStyle w:val="ConsPlusNormal"/>
        <w:spacing w:before="220"/>
        <w:ind w:firstLine="540"/>
        <w:jc w:val="both"/>
      </w:pPr>
      <w:r>
        <w:t>- устанавливают помутнение роговицы;</w:t>
      </w:r>
    </w:p>
    <w:p w:rsidR="009575BB" w:rsidRDefault="009575BB">
      <w:pPr>
        <w:pStyle w:val="ConsPlusNormal"/>
        <w:spacing w:before="220"/>
        <w:ind w:firstLine="540"/>
        <w:jc w:val="both"/>
      </w:pPr>
      <w:r>
        <w:t>- берут отпечатки или мазки крови (при необходимости).</w:t>
      </w:r>
    </w:p>
    <w:p w:rsidR="009575BB" w:rsidRDefault="009575BB">
      <w:pPr>
        <w:pStyle w:val="ConsPlusNormal"/>
        <w:spacing w:before="220"/>
        <w:ind w:firstLine="540"/>
        <w:jc w:val="both"/>
      </w:pPr>
      <w:r>
        <w:t>При наличии поздних трупных изменений проводят следующие процедуры:</w:t>
      </w:r>
    </w:p>
    <w:p w:rsidR="009575BB" w:rsidRDefault="009575BB">
      <w:pPr>
        <w:pStyle w:val="ConsPlusNormal"/>
        <w:spacing w:before="220"/>
        <w:ind w:firstLine="540"/>
        <w:jc w:val="both"/>
      </w:pPr>
      <w:r>
        <w:t>- выявляют гнилостный запах и изменение размеров трупа;</w:t>
      </w:r>
    </w:p>
    <w:p w:rsidR="009575BB" w:rsidRDefault="009575BB">
      <w:pPr>
        <w:pStyle w:val="ConsPlusNormal"/>
        <w:spacing w:before="220"/>
        <w:ind w:firstLine="540"/>
        <w:jc w:val="both"/>
      </w:pPr>
      <w:r>
        <w:t>- определяют степень выраженности трупной зелени, гнилостных пузырей, гнилостной эмфиземы, указывают их локализацию;</w:t>
      </w:r>
    </w:p>
    <w:p w:rsidR="009575BB" w:rsidRDefault="009575BB">
      <w:pPr>
        <w:pStyle w:val="ConsPlusNormal"/>
        <w:spacing w:before="220"/>
        <w:ind w:firstLine="540"/>
        <w:jc w:val="both"/>
      </w:pPr>
      <w:r>
        <w:t>- устанавливают признаки мумификации трупа при их наличии;</w:t>
      </w:r>
    </w:p>
    <w:p w:rsidR="009575BB" w:rsidRDefault="009575BB">
      <w:pPr>
        <w:pStyle w:val="ConsPlusNormal"/>
        <w:spacing w:before="220"/>
        <w:ind w:firstLine="540"/>
        <w:jc w:val="both"/>
      </w:pPr>
      <w:r>
        <w:t>- помещают в пробирки обнаруженных на трупе мух, их личинок, куколок и направляют их на лабораторное исследование.</w:t>
      </w:r>
    </w:p>
    <w:p w:rsidR="009575BB" w:rsidRDefault="009575BB">
      <w:pPr>
        <w:pStyle w:val="ConsPlusNormal"/>
        <w:spacing w:before="220"/>
        <w:ind w:firstLine="540"/>
        <w:jc w:val="both"/>
      </w:pPr>
      <w:r>
        <w:t>4.3.6 Наружное исследование повреждений</w:t>
      </w:r>
    </w:p>
    <w:p w:rsidR="009575BB" w:rsidRDefault="009575BB">
      <w:pPr>
        <w:pStyle w:val="ConsPlusNormal"/>
        <w:spacing w:before="220"/>
        <w:ind w:firstLine="540"/>
        <w:jc w:val="both"/>
      </w:pPr>
      <w:r>
        <w:t>Исследование наружных повреждений проводят невооруженным глазом и при необходимости с помощью увеличительных линз (лупы) в целях получения фактических данных для последующей реконструкции обстоятельств их возникновения (установление механизма образования повреждения, выявление индивидуальных признаков орудия травмы и т.д.).</w:t>
      </w:r>
    </w:p>
    <w:p w:rsidR="009575BB" w:rsidRDefault="009575BB">
      <w:pPr>
        <w:pStyle w:val="ConsPlusNormal"/>
        <w:spacing w:before="220"/>
        <w:ind w:firstLine="540"/>
        <w:jc w:val="both"/>
      </w:pPr>
      <w:r>
        <w:t>При исследовании наружных повреждений осуществляют следующие процедуры и действия:</w:t>
      </w:r>
    </w:p>
    <w:p w:rsidR="009575BB" w:rsidRDefault="009575BB">
      <w:pPr>
        <w:pStyle w:val="ConsPlusNormal"/>
        <w:spacing w:before="220"/>
        <w:ind w:firstLine="540"/>
        <w:jc w:val="both"/>
      </w:pPr>
      <w:proofErr w:type="gramStart"/>
      <w:r>
        <w:t>- для каждого повреждения в отдельности устанавливают его вид (кровоподтек, ссадина, рана), точную анатомическую локализацию, форму, размеры, направление по осям тела, цвет, характер краев и концов, особенности рельефа ссадин, наличие раневого канала, признаки воспаления или заживления, наличие участков наложений и загрязнений, состояние окружающих тканей.</w:t>
      </w:r>
      <w:proofErr w:type="gramEnd"/>
    </w:p>
    <w:p w:rsidR="009575BB" w:rsidRDefault="009575BB">
      <w:pPr>
        <w:pStyle w:val="ConsPlusNormal"/>
        <w:spacing w:before="220"/>
        <w:ind w:firstLine="540"/>
        <w:jc w:val="both"/>
      </w:pPr>
      <w:r>
        <w:t>Примечание - При наличии однотипных повреждений допускается их группировка при описании по отдельным анатомическим областям с соблюдением вышеуказанных требований;</w:t>
      </w:r>
    </w:p>
    <w:p w:rsidR="009575BB" w:rsidRDefault="009575BB">
      <w:pPr>
        <w:pStyle w:val="ConsPlusNormal"/>
        <w:ind w:firstLine="540"/>
        <w:jc w:val="both"/>
      </w:pPr>
    </w:p>
    <w:p w:rsidR="009575BB" w:rsidRDefault="009575BB">
      <w:pPr>
        <w:pStyle w:val="ConsPlusNormal"/>
        <w:ind w:firstLine="540"/>
        <w:jc w:val="both"/>
      </w:pPr>
      <w:proofErr w:type="gramStart"/>
      <w:r>
        <w:t>- при установлении локализации повреждения определяют соответствующую анатомическую область и расстояние от повреждения до ближайших анатомических точек-</w:t>
      </w:r>
      <w:r>
        <w:lastRenderedPageBreak/>
        <w:t>ориентиров; форму повреждения описывают применительно к форме геометрических фигур (треугольная, круглая, овальная или неправильная форма); для обозначения цвета повреждений используют основные цвета и их оттенки; размеры повреждений указывают только по метрической системе мер, используя для измерения линейки из твердого материала (металла, пластмассы);</w:t>
      </w:r>
      <w:proofErr w:type="gramEnd"/>
    </w:p>
    <w:p w:rsidR="009575BB" w:rsidRDefault="009575BB">
      <w:pPr>
        <w:pStyle w:val="ConsPlusNormal"/>
        <w:spacing w:before="220"/>
        <w:ind w:firstLine="540"/>
        <w:jc w:val="both"/>
      </w:pPr>
      <w:r>
        <w:t>- при исследовании участков наложений или загрязнений в области повреждений дополнительно определяют предполагаемый характер вещества (кровь, копоть, краска, частицы пороха, песок и т.д.) и его локализацию;</w:t>
      </w:r>
    </w:p>
    <w:p w:rsidR="009575BB" w:rsidRDefault="009575BB">
      <w:pPr>
        <w:pStyle w:val="ConsPlusNormal"/>
        <w:spacing w:before="220"/>
        <w:ind w:firstLine="540"/>
        <w:jc w:val="both"/>
      </w:pPr>
      <w:r>
        <w:t>- при исследовании состояния тканей, прилежащих к повреждению, устанавливают наличие или отсутствие отека (припухлости), цвет, форму, интенсивность, четкость границ, размеры кровоизлияний;</w:t>
      </w:r>
    </w:p>
    <w:p w:rsidR="009575BB" w:rsidRDefault="009575BB">
      <w:pPr>
        <w:pStyle w:val="ConsPlusNormal"/>
        <w:spacing w:before="220"/>
        <w:ind w:firstLine="540"/>
        <w:jc w:val="both"/>
      </w:pPr>
      <w:r>
        <w:t>- для уточнения характера и особенностей повреждений или изменений костей скелета вначале проводят их рентгенографию (при наличии технической возможности), затем рассекают мягкие ткани, исследуют кости и окружающие ткани на месте, в необходимых случаях поврежденную кость извлекают и очищают от мягких тканей;</w:t>
      </w:r>
    </w:p>
    <w:p w:rsidR="009575BB" w:rsidRDefault="009575BB">
      <w:pPr>
        <w:pStyle w:val="ConsPlusNormal"/>
        <w:spacing w:before="220"/>
        <w:ind w:firstLine="540"/>
        <w:jc w:val="both"/>
      </w:pPr>
      <w:r>
        <w:t>- устанавливают точную локализацию перелома, направление его плоскости, морфологические особенности, характеризующие вид деформации и характер разрушения, наличие и особенности фрагментов костей;</w:t>
      </w:r>
    </w:p>
    <w:p w:rsidR="009575BB" w:rsidRDefault="009575BB">
      <w:pPr>
        <w:pStyle w:val="ConsPlusNormal"/>
        <w:spacing w:before="220"/>
        <w:ind w:firstLine="540"/>
        <w:jc w:val="both"/>
      </w:pPr>
      <w:r>
        <w:t xml:space="preserve">- при огнестрельных повреждениях при описании ран определяют их локализацию, форму, характер дефекта, размеры, особенности краев, наличие поясков </w:t>
      </w:r>
      <w:proofErr w:type="spellStart"/>
      <w:r>
        <w:t>осаднения</w:t>
      </w:r>
      <w:proofErr w:type="spellEnd"/>
      <w:r>
        <w:t>, загрязнения, отпечатка дульного конца оружия, следов близкого выстрела, наличие копоти, зерен пороха, следов от брызг крови.</w:t>
      </w:r>
    </w:p>
    <w:p w:rsidR="009575BB" w:rsidRDefault="009575BB">
      <w:pPr>
        <w:pStyle w:val="ConsPlusNormal"/>
        <w:spacing w:before="220"/>
        <w:ind w:firstLine="540"/>
        <w:jc w:val="both"/>
      </w:pPr>
      <w:r>
        <w:t>Исследование головы непродуктивного животного предусматривает проведение следующих процедур:</w:t>
      </w:r>
    </w:p>
    <w:p w:rsidR="009575BB" w:rsidRDefault="009575BB">
      <w:pPr>
        <w:pStyle w:val="ConsPlusNormal"/>
        <w:spacing w:before="220"/>
        <w:ind w:firstLine="540"/>
        <w:jc w:val="both"/>
      </w:pPr>
      <w:r>
        <w:t>- при ощупывании головы отмечают состояние костей мозгового и лицевого отделов черепа, наличие их подвижности, деформаций и других особенностей;</w:t>
      </w:r>
    </w:p>
    <w:p w:rsidR="009575BB" w:rsidRDefault="009575BB">
      <w:pPr>
        <w:pStyle w:val="ConsPlusNormal"/>
        <w:spacing w:before="220"/>
        <w:ind w:firstLine="540"/>
        <w:jc w:val="both"/>
      </w:pPr>
      <w:r>
        <w:t>- осматривают шерстный (перьевой, чешуйчатый) покров головы;</w:t>
      </w:r>
    </w:p>
    <w:p w:rsidR="009575BB" w:rsidRDefault="009575BB">
      <w:pPr>
        <w:pStyle w:val="ConsPlusNormal"/>
        <w:spacing w:before="220"/>
        <w:ind w:firstLine="540"/>
        <w:jc w:val="both"/>
      </w:pPr>
      <w:r>
        <w:t>- определяют диаметр зрачков, влажность, наличие или отсутствие кровоизлияний в глазных яблоках и конъюнктиве, при наличии выделений из глаз или наложений указывают их характер, консистенцию, цвет;</w:t>
      </w:r>
    </w:p>
    <w:p w:rsidR="009575BB" w:rsidRDefault="009575BB">
      <w:pPr>
        <w:pStyle w:val="ConsPlusNormal"/>
        <w:spacing w:before="220"/>
        <w:ind w:firstLine="540"/>
        <w:jc w:val="both"/>
      </w:pPr>
      <w:r>
        <w:t>- устанавливают наличие или отсутствие и характер выделений из естественных отверстий (носа, рта и ушей), отмечают, открыт ли рот, сомкнуты ли зубы, имеется ли ущемление языка;</w:t>
      </w:r>
    </w:p>
    <w:p w:rsidR="009575BB" w:rsidRDefault="009575BB">
      <w:pPr>
        <w:pStyle w:val="ConsPlusNormal"/>
        <w:spacing w:before="220"/>
        <w:ind w:firstLine="540"/>
        <w:jc w:val="both"/>
      </w:pPr>
      <w:r>
        <w:t>- определяют цвет и особенности видимых зубов;</w:t>
      </w:r>
    </w:p>
    <w:p w:rsidR="009575BB" w:rsidRDefault="009575BB">
      <w:pPr>
        <w:pStyle w:val="ConsPlusNormal"/>
        <w:spacing w:before="220"/>
        <w:ind w:firstLine="540"/>
        <w:jc w:val="both"/>
      </w:pPr>
      <w:r>
        <w:t>- устанавливают наличие или отсутствие в полости рта крови, частиц кормовых масс, иных инородных предметов.</w:t>
      </w:r>
    </w:p>
    <w:p w:rsidR="009575BB" w:rsidRDefault="009575BB">
      <w:pPr>
        <w:pStyle w:val="ConsPlusNormal"/>
        <w:spacing w:before="220"/>
        <w:ind w:firstLine="540"/>
        <w:jc w:val="both"/>
      </w:pPr>
      <w:r>
        <w:t>Исследование шеи, грудного отдела, живота, конечностей непродуктивного животного предусматривает проведение следующих процедур:</w:t>
      </w:r>
    </w:p>
    <w:p w:rsidR="009575BB" w:rsidRDefault="009575BB">
      <w:pPr>
        <w:pStyle w:val="ConsPlusNormal"/>
        <w:spacing w:before="220"/>
        <w:ind w:firstLine="540"/>
        <w:jc w:val="both"/>
      </w:pPr>
      <w:r>
        <w:t>- определяют наличие или отсутствие участков наложений и загрязнений, повреждений, деформаций формы живота и грудной клетки, положения конечностей, следы инъекций;</w:t>
      </w:r>
    </w:p>
    <w:p w:rsidR="009575BB" w:rsidRDefault="009575BB">
      <w:pPr>
        <w:pStyle w:val="ConsPlusNormal"/>
        <w:spacing w:before="220"/>
        <w:ind w:firstLine="540"/>
        <w:jc w:val="both"/>
      </w:pPr>
      <w:r>
        <w:t>- определяют патологические изменения в молочных железах (при исследовании трупов самок).</w:t>
      </w:r>
    </w:p>
    <w:p w:rsidR="009575BB" w:rsidRDefault="009575BB">
      <w:pPr>
        <w:pStyle w:val="ConsPlusNormal"/>
        <w:spacing w:before="220"/>
        <w:ind w:firstLine="540"/>
        <w:jc w:val="both"/>
      </w:pPr>
      <w:r>
        <w:lastRenderedPageBreak/>
        <w:t>Исследование наружных половых органов непродуктивного животного предусматривает проведение следующих процедур:</w:t>
      </w:r>
    </w:p>
    <w:p w:rsidR="009575BB" w:rsidRDefault="009575BB">
      <w:pPr>
        <w:pStyle w:val="ConsPlusNormal"/>
        <w:spacing w:before="220"/>
        <w:ind w:firstLine="540"/>
        <w:jc w:val="both"/>
      </w:pPr>
      <w:r>
        <w:t>- определяют состояние мошонки и полового члена у самцов, состояние половых губ и влагалища у самок;</w:t>
      </w:r>
    </w:p>
    <w:p w:rsidR="009575BB" w:rsidRDefault="009575BB">
      <w:pPr>
        <w:pStyle w:val="ConsPlusNormal"/>
        <w:spacing w:before="220"/>
        <w:ind w:firstLine="540"/>
        <w:jc w:val="both"/>
      </w:pPr>
      <w:r>
        <w:t>- устанавливают наличие или отсутствие выделений, повреждений, рубцов, язв и других особенностей.</w:t>
      </w:r>
    </w:p>
    <w:p w:rsidR="009575BB" w:rsidRDefault="009575BB">
      <w:pPr>
        <w:pStyle w:val="ConsPlusNormal"/>
        <w:spacing w:before="220"/>
        <w:ind w:firstLine="540"/>
        <w:jc w:val="both"/>
      </w:pPr>
      <w:r>
        <w:t>Исследование костей скелета непродуктивного животного на ощупь предусматривает определение наличия патологической подвижности или деформации.</w:t>
      </w:r>
    </w:p>
    <w:p w:rsidR="009575BB" w:rsidRDefault="009575BB">
      <w:pPr>
        <w:pStyle w:val="ConsPlusNormal"/>
        <w:spacing w:before="220"/>
        <w:ind w:firstLine="540"/>
        <w:jc w:val="both"/>
      </w:pPr>
      <w:r>
        <w:t>4.3.7 Фото-, видеосъемку или зарисовку повреждений на контурных схемах частей тела непродуктивного животного проводят при осмотре трупа непродуктивного животного (при наличии технической возможности).</w:t>
      </w:r>
    </w:p>
    <w:p w:rsidR="009575BB" w:rsidRDefault="009575BB">
      <w:pPr>
        <w:pStyle w:val="ConsPlusNormal"/>
        <w:spacing w:before="220"/>
        <w:ind w:firstLine="540"/>
        <w:jc w:val="both"/>
      </w:pPr>
      <w:r>
        <w:t>Фотосъемка повреждений на теле непродуктивного животного осуществляется ветеринарным экспертом или лаборантом (ветеринарным фельдшером) под его руководством в целях получения снимков не только обзорного характера (общий вид тела с повреждениями), но и отдельных повреждений с использованием масштабной линейки.</w:t>
      </w:r>
    </w:p>
    <w:p w:rsidR="009575BB" w:rsidRDefault="009575BB">
      <w:pPr>
        <w:pStyle w:val="ConsPlusNormal"/>
        <w:spacing w:before="220"/>
        <w:ind w:firstLine="540"/>
        <w:jc w:val="both"/>
      </w:pPr>
      <w:r>
        <w:rPr>
          <w:b/>
        </w:rPr>
        <w:t>4.4 Внутреннее исследование трупа непродуктивного животного</w:t>
      </w:r>
    </w:p>
    <w:p w:rsidR="009575BB" w:rsidRDefault="009575BB">
      <w:pPr>
        <w:pStyle w:val="ConsPlusNormal"/>
        <w:spacing w:before="220"/>
        <w:ind w:firstLine="540"/>
        <w:jc w:val="both"/>
      </w:pPr>
      <w:r>
        <w:t>4.4.1 Внутреннее исследование трупа непродуктивного животного и его частей предусматривает обязательное вскрытие полости черепа, грудной и брюшной полостей с последующим извлечением и исследованием всех внутренних органов. Данный вид исследования осуществляют с учетом видовых анатомических особенностей непродуктивных животных.</w:t>
      </w:r>
    </w:p>
    <w:p w:rsidR="009575BB" w:rsidRDefault="009575BB">
      <w:pPr>
        <w:pStyle w:val="ConsPlusNormal"/>
        <w:spacing w:before="220"/>
        <w:ind w:firstLine="540"/>
        <w:jc w:val="both"/>
      </w:pPr>
      <w:r>
        <w:t>Способ вскрытия трупа, последовательность и методику исследования полостей, внутренних органов, мягких тканей и скелета определяет ветеринарный эксперт, руководствуясь выявленными повреждениями и патологическими изменениями.</w:t>
      </w:r>
    </w:p>
    <w:p w:rsidR="009575BB" w:rsidRDefault="009575BB">
      <w:pPr>
        <w:pStyle w:val="ConsPlusNormal"/>
        <w:spacing w:before="220"/>
        <w:ind w:firstLine="540"/>
        <w:jc w:val="both"/>
      </w:pPr>
      <w:r>
        <w:t>4.4.2 Вскрытие осуществляют с учетом видовых анатомических особенностей непродуктивных животных, сведений об обстоятельствах дела и поставленных вопросов, имеющихся у ветеринарного эксперта.</w:t>
      </w:r>
    </w:p>
    <w:p w:rsidR="009575BB" w:rsidRDefault="009575BB">
      <w:pPr>
        <w:pStyle w:val="ConsPlusNormal"/>
        <w:spacing w:before="220"/>
        <w:ind w:firstLine="540"/>
        <w:jc w:val="both"/>
      </w:pPr>
      <w:r>
        <w:t>При подозрении на пневмоторакс или воздушную (газовую) эмболию предварительно проводят соответствующую пробу, прокалывая плевральные полости или желудочки сердца под водой.</w:t>
      </w:r>
    </w:p>
    <w:p w:rsidR="009575BB" w:rsidRDefault="009575BB">
      <w:pPr>
        <w:pStyle w:val="ConsPlusNormal"/>
        <w:spacing w:before="220"/>
        <w:ind w:firstLine="540"/>
        <w:jc w:val="both"/>
      </w:pPr>
      <w:r>
        <w:t>Примечание - Проведение пробы на воздушную эмболию является обязательным при подозрении на повреждение сердца, легких, крупных кровеносных сосудов и в случаях, когда наступлению смерти предшествовало ветеринарное вмешательство (хирургическая операция, пункция, катетеризация сосудов и др.).</w:t>
      </w:r>
    </w:p>
    <w:p w:rsidR="009575BB" w:rsidRDefault="009575BB">
      <w:pPr>
        <w:pStyle w:val="ConsPlusNormal"/>
        <w:ind w:firstLine="540"/>
        <w:jc w:val="both"/>
      </w:pPr>
    </w:p>
    <w:p w:rsidR="009575BB" w:rsidRDefault="009575BB">
      <w:pPr>
        <w:pStyle w:val="ConsPlusNormal"/>
        <w:ind w:firstLine="540"/>
        <w:jc w:val="both"/>
      </w:pPr>
      <w:r>
        <w:t>Разрезы мягких тканей осуществляют, по возможности не затрагивая наружные повреждения, хирургические разрезы, свищи, дренажи, катетеры, канюли и др., а также оставшиеся в ранах инородные предметы. Отмечают цвет мышц, наибольшую толщину подкожной жировой клетчатки, наличие (или отсутствие) травматических или патологических изменений.</w:t>
      </w:r>
    </w:p>
    <w:p w:rsidR="009575BB" w:rsidRDefault="009575BB">
      <w:pPr>
        <w:pStyle w:val="ConsPlusNormal"/>
        <w:spacing w:before="220"/>
        <w:ind w:firstLine="540"/>
        <w:jc w:val="both"/>
      </w:pPr>
      <w:r>
        <w:t>4.4.3</w:t>
      </w:r>
      <w:proofErr w:type="gramStart"/>
      <w:r>
        <w:t xml:space="preserve"> Д</w:t>
      </w:r>
      <w:proofErr w:type="gramEnd"/>
      <w:r>
        <w:t>о извлечения органов шеи, органов грудной и брюшной полостей их осматривают на месте, при этом:</w:t>
      </w:r>
    </w:p>
    <w:p w:rsidR="009575BB" w:rsidRDefault="009575BB">
      <w:pPr>
        <w:pStyle w:val="ConsPlusNormal"/>
        <w:spacing w:before="220"/>
        <w:ind w:firstLine="540"/>
        <w:jc w:val="both"/>
      </w:pPr>
      <w:proofErr w:type="gramStart"/>
      <w:r>
        <w:t xml:space="preserve">- отмечают правильность анатомического расположения органов, пороки их развития, степень заполнения легкими плевральных полостей, уровень стояния купола диафрагмы, наличие </w:t>
      </w:r>
      <w:r>
        <w:lastRenderedPageBreak/>
        <w:t>спаек в плевральных и брюшной полостях;</w:t>
      </w:r>
      <w:proofErr w:type="gramEnd"/>
    </w:p>
    <w:p w:rsidR="009575BB" w:rsidRDefault="009575BB">
      <w:pPr>
        <w:pStyle w:val="ConsPlusNormal"/>
        <w:spacing w:before="220"/>
        <w:ind w:firstLine="540"/>
        <w:jc w:val="both"/>
      </w:pPr>
      <w:r>
        <w:t>- определяют состояние брюшины, брыжейки, лимфатических узлов, вздутие или спадание желудка и петель кишечника, степень кровенаполнения крупных вен;</w:t>
      </w:r>
    </w:p>
    <w:p w:rsidR="009575BB" w:rsidRDefault="009575BB">
      <w:pPr>
        <w:pStyle w:val="ConsPlusNormal"/>
        <w:spacing w:before="220"/>
        <w:ind w:firstLine="540"/>
        <w:jc w:val="both"/>
      </w:pPr>
      <w:r>
        <w:t>- указывают наличие или отсутствие постороннего запаха из полостей и от органов трупа животного.</w:t>
      </w:r>
    </w:p>
    <w:p w:rsidR="009575BB" w:rsidRDefault="009575BB">
      <w:pPr>
        <w:pStyle w:val="ConsPlusNormal"/>
        <w:spacing w:before="220"/>
        <w:ind w:firstLine="540"/>
        <w:jc w:val="both"/>
      </w:pPr>
      <w:r>
        <w:t>4.4.4</w:t>
      </w:r>
      <w:proofErr w:type="gramStart"/>
      <w:r>
        <w:t xml:space="preserve"> П</w:t>
      </w:r>
      <w:proofErr w:type="gramEnd"/>
      <w:r>
        <w:t>ри подозрении на отравление накладывают лигатуры на пищевод, желудок и кишечник (или их часть).</w:t>
      </w:r>
    </w:p>
    <w:p w:rsidR="009575BB" w:rsidRDefault="009575BB">
      <w:pPr>
        <w:pStyle w:val="ConsPlusNormal"/>
        <w:spacing w:before="220"/>
        <w:ind w:firstLine="540"/>
        <w:jc w:val="both"/>
      </w:pPr>
      <w:r>
        <w:t>4.4.5 Извлеченные органы исследуют снаружи и на разрезах: отмечают их консистенцию, выраженность анатомической структуры, цвет, кровенаполнение, тщательно исследуют и описывают все изменения и повреждения. В полых органах определяют характер и объем содержимого.</w:t>
      </w:r>
    </w:p>
    <w:p w:rsidR="009575BB" w:rsidRDefault="009575BB">
      <w:pPr>
        <w:pStyle w:val="ConsPlusNormal"/>
        <w:spacing w:before="220"/>
        <w:ind w:firstLine="540"/>
        <w:jc w:val="both"/>
      </w:pPr>
      <w:r>
        <w:t>4.4.6 Исследование головы проводят с учетом видовых особенностей, при этом:</w:t>
      </w:r>
    </w:p>
    <w:p w:rsidR="009575BB" w:rsidRDefault="009575BB">
      <w:pPr>
        <w:pStyle w:val="ConsPlusNormal"/>
        <w:spacing w:before="220"/>
        <w:ind w:firstLine="540"/>
        <w:jc w:val="both"/>
      </w:pPr>
      <w:r>
        <w:t>- отмечают состояние внутренней поверхности мягких покровов (цвет, влажность, кровенаполнение, отсутствие или наличие кровоизлияний, их локализация, форма и размеры, в том числе толщина);</w:t>
      </w:r>
    </w:p>
    <w:p w:rsidR="009575BB" w:rsidRDefault="009575BB">
      <w:pPr>
        <w:pStyle w:val="ConsPlusNormal"/>
        <w:spacing w:before="220"/>
        <w:ind w:firstLine="540"/>
        <w:jc w:val="both"/>
      </w:pPr>
      <w:r>
        <w:t>- описывают степень напряжения и цвет твердой мозговой оболочки, сращение ее с костями, кровенаполнение сосудов и пазух, прозрачность и кровенаполнение мягких мозговых оболочек;</w:t>
      </w:r>
    </w:p>
    <w:p w:rsidR="009575BB" w:rsidRDefault="009575BB">
      <w:pPr>
        <w:pStyle w:val="ConsPlusNormal"/>
        <w:spacing w:before="220"/>
        <w:ind w:firstLine="540"/>
        <w:jc w:val="both"/>
      </w:pPr>
      <w:r>
        <w:t>- отмечают симметричность полушарий мозга, степень выраженности рельефа борозд и извилин;</w:t>
      </w:r>
    </w:p>
    <w:p w:rsidR="009575BB" w:rsidRDefault="009575BB">
      <w:pPr>
        <w:pStyle w:val="ConsPlusNormal"/>
        <w:spacing w:before="220"/>
        <w:ind w:firstLine="540"/>
        <w:jc w:val="both"/>
      </w:pPr>
      <w:r>
        <w:t>- на поперечных или продольных (в зависимости от избранного экспертом метода) разрезах мозга отмечают выраженность общего рисунка строения мозговой ткани, степень ее влажности и кровенаполнения;</w:t>
      </w:r>
    </w:p>
    <w:p w:rsidR="009575BB" w:rsidRDefault="009575BB">
      <w:pPr>
        <w:pStyle w:val="ConsPlusNormal"/>
        <w:spacing w:before="220"/>
        <w:ind w:firstLine="540"/>
        <w:jc w:val="both"/>
      </w:pPr>
      <w:r>
        <w:t>- описывают содержимое желудочков мозга, обращают внимание на их расширение;</w:t>
      </w:r>
    </w:p>
    <w:p w:rsidR="009575BB" w:rsidRDefault="009575BB">
      <w:pPr>
        <w:pStyle w:val="ConsPlusNormal"/>
        <w:spacing w:before="220"/>
        <w:ind w:firstLine="540"/>
        <w:jc w:val="both"/>
      </w:pPr>
      <w:r>
        <w:t>- исследуют сосуды мозга;</w:t>
      </w:r>
    </w:p>
    <w:p w:rsidR="009575BB" w:rsidRDefault="009575BB">
      <w:pPr>
        <w:pStyle w:val="ConsPlusNormal"/>
        <w:spacing w:before="220"/>
        <w:ind w:firstLine="540"/>
        <w:jc w:val="both"/>
      </w:pPr>
      <w:r>
        <w:t>- при обнаружении внутричерепных кровоизлияний, очагов размягчения или ушибов мозга, опухолей указывают их точную локализацию в пределах полушария, доли и ее поверхности, указывают их размеры, вид и форму с поверхности и на разрезах.</w:t>
      </w:r>
    </w:p>
    <w:p w:rsidR="009575BB" w:rsidRDefault="009575BB">
      <w:pPr>
        <w:pStyle w:val="ConsPlusNormal"/>
        <w:spacing w:before="220"/>
        <w:ind w:firstLine="540"/>
        <w:jc w:val="both"/>
      </w:pPr>
      <w:r>
        <w:t>4.4.7 Позвоночный столб и спинной мозг подлежат обязательному исследованию при наличии повреждений или заболеваний нервной системы.</w:t>
      </w:r>
    </w:p>
    <w:p w:rsidR="009575BB" w:rsidRDefault="009575BB">
      <w:pPr>
        <w:pStyle w:val="ConsPlusNormal"/>
        <w:spacing w:before="220"/>
        <w:ind w:firstLine="540"/>
        <w:jc w:val="both"/>
      </w:pPr>
      <w:r>
        <w:t>При исследовании позвоночного столба и спинного мозга:</w:t>
      </w:r>
    </w:p>
    <w:p w:rsidR="009575BB" w:rsidRDefault="009575BB">
      <w:pPr>
        <w:pStyle w:val="ConsPlusNormal"/>
        <w:spacing w:before="220"/>
        <w:ind w:firstLine="540"/>
        <w:jc w:val="both"/>
      </w:pPr>
      <w:r>
        <w:t>- обращают внимание на наличие в позвоночном канале жидкости или крови;</w:t>
      </w:r>
    </w:p>
    <w:p w:rsidR="009575BB" w:rsidRDefault="009575BB">
      <w:pPr>
        <w:pStyle w:val="ConsPlusNormal"/>
        <w:spacing w:before="220"/>
        <w:ind w:firstLine="540"/>
        <w:jc w:val="both"/>
      </w:pPr>
      <w:r>
        <w:t>- извлекают спинной мозг вместе с твердой мозговой оболочкой, описывают вид оболочек и состояние мозговой ткани на последовательных (по сегментам) поперечных разрезах;</w:t>
      </w:r>
    </w:p>
    <w:p w:rsidR="009575BB" w:rsidRDefault="009575BB">
      <w:pPr>
        <w:pStyle w:val="ConsPlusNormal"/>
        <w:spacing w:before="220"/>
        <w:ind w:firstLine="540"/>
        <w:jc w:val="both"/>
      </w:pPr>
      <w:r>
        <w:t>- осматривают позвонки со стороны позвоночного канала и отмечают их особенности, повреждения, деформации, болезненные изменения.</w:t>
      </w:r>
    </w:p>
    <w:p w:rsidR="009575BB" w:rsidRDefault="009575BB">
      <w:pPr>
        <w:pStyle w:val="ConsPlusNormal"/>
        <w:spacing w:before="220"/>
        <w:ind w:firstLine="540"/>
        <w:jc w:val="both"/>
      </w:pPr>
      <w:r>
        <w:t>4.4.8 Исследование шеи на первоначальном этапе предусматривает осмотр:</w:t>
      </w:r>
    </w:p>
    <w:p w:rsidR="009575BB" w:rsidRDefault="009575BB">
      <w:pPr>
        <w:pStyle w:val="ConsPlusNormal"/>
        <w:spacing w:before="220"/>
        <w:ind w:firstLine="540"/>
        <w:jc w:val="both"/>
      </w:pPr>
      <w:r>
        <w:t>- мягких тканей для выявления патологических изменений;</w:t>
      </w:r>
    </w:p>
    <w:p w:rsidR="009575BB" w:rsidRDefault="009575BB">
      <w:pPr>
        <w:pStyle w:val="ConsPlusNormal"/>
        <w:spacing w:before="220"/>
        <w:ind w:firstLine="540"/>
        <w:jc w:val="both"/>
      </w:pPr>
      <w:r>
        <w:lastRenderedPageBreak/>
        <w:t>- крупных кровеносных сосудов;</w:t>
      </w:r>
    </w:p>
    <w:p w:rsidR="009575BB" w:rsidRDefault="009575BB">
      <w:pPr>
        <w:pStyle w:val="ConsPlusNormal"/>
        <w:spacing w:before="220"/>
        <w:ind w:firstLine="540"/>
        <w:jc w:val="both"/>
      </w:pPr>
      <w:r>
        <w:t>- миндалин, глотки, гортани, трахеи, пищевода, лимфатических узлов.</w:t>
      </w:r>
    </w:p>
    <w:p w:rsidR="009575BB" w:rsidRDefault="009575BB">
      <w:pPr>
        <w:pStyle w:val="ConsPlusNormal"/>
        <w:spacing w:before="220"/>
        <w:ind w:firstLine="540"/>
        <w:jc w:val="both"/>
      </w:pPr>
      <w:r>
        <w:t>Последующее исследование шеи предполагает описание внешнего вида, на разрезе - анатомической структуры для выявления патологических изменений.</w:t>
      </w:r>
    </w:p>
    <w:p w:rsidR="009575BB" w:rsidRDefault="009575BB">
      <w:pPr>
        <w:pStyle w:val="ConsPlusNormal"/>
        <w:spacing w:before="220"/>
        <w:ind w:firstLine="540"/>
        <w:jc w:val="both"/>
      </w:pPr>
      <w:r>
        <w:t>4.4.9 Исследование органов грудной полости предусматривает осмотр грудной части пищевода, бронхов, легких, легочной плевры, сердца, аорты, в том числе:</w:t>
      </w:r>
    </w:p>
    <w:p w:rsidR="009575BB" w:rsidRDefault="009575BB">
      <w:pPr>
        <w:pStyle w:val="ConsPlusNormal"/>
        <w:spacing w:before="220"/>
        <w:ind w:firstLine="540"/>
        <w:jc w:val="both"/>
      </w:pPr>
      <w:r>
        <w:t>- осмотр легочной плевры, определение наличия наложений, кровоизлияний, их формы, величины, множественности, локализации, консистенции ткани легких, цвета поверхности ткани и на разрезах;</w:t>
      </w:r>
    </w:p>
    <w:p w:rsidR="009575BB" w:rsidRDefault="009575BB">
      <w:pPr>
        <w:pStyle w:val="ConsPlusNormal"/>
        <w:spacing w:before="220"/>
        <w:ind w:firstLine="540"/>
        <w:jc w:val="both"/>
      </w:pPr>
      <w:r>
        <w:t>- вскрытие дыхательных путей до мелких разветвлений бронхов, определение наличия (или отсутствия) в них содержимого, цвета и кровенаполнения слизистой оболочки, степени воздушности и кровенаполнения легочной ткани, характера жидкости, стекающей с ее поверхности при надавливании, наличия и характера очаговых изменений, состояния лимфатических узлов;</w:t>
      </w:r>
    </w:p>
    <w:p w:rsidR="009575BB" w:rsidRDefault="009575BB">
      <w:pPr>
        <w:pStyle w:val="ConsPlusNormal"/>
        <w:spacing w:before="220"/>
        <w:ind w:firstLine="540"/>
        <w:jc w:val="both"/>
      </w:pPr>
      <w:r>
        <w:t>- исследование воздухоносных мешков у птиц.</w:t>
      </w:r>
    </w:p>
    <w:p w:rsidR="009575BB" w:rsidRDefault="009575BB">
      <w:pPr>
        <w:pStyle w:val="ConsPlusNormal"/>
        <w:spacing w:before="220"/>
        <w:ind w:firstLine="540"/>
        <w:jc w:val="both"/>
      </w:pPr>
      <w:r>
        <w:t>Выбранный ветеринарным экспертом конкретный метод вскрытия сердца и аорты должен предусматривать исследование артерий и миокарда во всех отделах.</w:t>
      </w:r>
    </w:p>
    <w:p w:rsidR="009575BB" w:rsidRDefault="009575BB">
      <w:pPr>
        <w:pStyle w:val="ConsPlusNormal"/>
        <w:spacing w:before="220"/>
        <w:ind w:firstLine="540"/>
        <w:jc w:val="both"/>
      </w:pPr>
      <w:r>
        <w:t>Исследование артерий и миокарда предусматривает следующие процедуры:</w:t>
      </w:r>
    </w:p>
    <w:p w:rsidR="009575BB" w:rsidRDefault="009575BB">
      <w:pPr>
        <w:pStyle w:val="ConsPlusNormal"/>
        <w:spacing w:before="220"/>
        <w:ind w:firstLine="540"/>
        <w:jc w:val="both"/>
      </w:pPr>
      <w:r>
        <w:t>- определение состояния полости перикарда, количества и характера его содержимого, кровенаполнения полостей сердца и характера свертков крови, состояния эпикарда, эндокарда, миокарда, артерий, клапанов;</w:t>
      </w:r>
    </w:p>
    <w:p w:rsidR="009575BB" w:rsidRDefault="009575BB">
      <w:pPr>
        <w:pStyle w:val="ConsPlusNormal"/>
        <w:spacing w:before="220"/>
        <w:ind w:firstLine="540"/>
        <w:jc w:val="both"/>
      </w:pPr>
      <w:r>
        <w:t>- измерение толщины стенок желудочков и межжелудочковой перегородки, определение состояния ее внутренней оболочки на всем протяжении.</w:t>
      </w:r>
    </w:p>
    <w:p w:rsidR="009575BB" w:rsidRDefault="009575BB">
      <w:pPr>
        <w:pStyle w:val="ConsPlusNormal"/>
        <w:spacing w:before="220"/>
        <w:ind w:firstLine="540"/>
        <w:jc w:val="both"/>
      </w:pPr>
      <w:r>
        <w:t>4.4.10 Исследование органов брюшной полости предусматривает следующие процедуры:</w:t>
      </w:r>
    </w:p>
    <w:p w:rsidR="009575BB" w:rsidRDefault="009575BB">
      <w:pPr>
        <w:pStyle w:val="ConsPlusNormal"/>
        <w:spacing w:before="220"/>
        <w:ind w:firstLine="540"/>
        <w:jc w:val="both"/>
      </w:pPr>
      <w:proofErr w:type="gramStart"/>
      <w:r>
        <w:t xml:space="preserve">- исследование желудка (у жвачных животных - </w:t>
      </w:r>
      <w:proofErr w:type="spellStart"/>
      <w:r>
        <w:t>преджелудки</w:t>
      </w:r>
      <w:proofErr w:type="spellEnd"/>
      <w:r>
        <w:t>, у птиц - мускульный и железистый желудок), описание его патологических форм, количества и вида содержимого (цвет, запах, консистенцию, характер имеющихся частиц корма), состояния слизистой оболочки (цвет, выраженность складчатости, наличие кровоизлияний, язв, рубцов и др.);</w:t>
      </w:r>
      <w:proofErr w:type="gramEnd"/>
    </w:p>
    <w:p w:rsidR="009575BB" w:rsidRDefault="009575BB">
      <w:pPr>
        <w:pStyle w:val="ConsPlusNormal"/>
        <w:spacing w:before="220"/>
        <w:ind w:firstLine="540"/>
        <w:jc w:val="both"/>
      </w:pPr>
      <w:r>
        <w:t>- вскрытие кишечника на всем его протяжении, описание характера и количества его содержимого в различных отделах; описание цвета, состояния слизистой оболочки и других особенностей.</w:t>
      </w:r>
    </w:p>
    <w:p w:rsidR="009575BB" w:rsidRDefault="009575BB">
      <w:pPr>
        <w:pStyle w:val="ConsPlusNormal"/>
        <w:spacing w:before="220"/>
        <w:ind w:firstLine="540"/>
        <w:jc w:val="both"/>
      </w:pPr>
      <w:r>
        <w:t>Примечание - При необходимости установления давности наступления смерти особое внимание обращают на характер и количество содержимого в желудке и различных отделах кишечника;</w:t>
      </w:r>
    </w:p>
    <w:p w:rsidR="009575BB" w:rsidRDefault="009575BB">
      <w:pPr>
        <w:pStyle w:val="ConsPlusNormal"/>
        <w:ind w:firstLine="540"/>
        <w:jc w:val="both"/>
      </w:pPr>
    </w:p>
    <w:p w:rsidR="009575BB" w:rsidRDefault="009575BB">
      <w:pPr>
        <w:pStyle w:val="ConsPlusNormal"/>
        <w:ind w:firstLine="540"/>
        <w:jc w:val="both"/>
      </w:pPr>
      <w:r>
        <w:t xml:space="preserve">- измерение расстояния от начала тонкой кишки до места обнаружения в ней частичек пищи, аналогичных </w:t>
      </w:r>
      <w:proofErr w:type="gramStart"/>
      <w:r>
        <w:t>находящимся</w:t>
      </w:r>
      <w:proofErr w:type="gramEnd"/>
      <w:r>
        <w:t xml:space="preserve"> в желудке, при необходимости.</w:t>
      </w:r>
    </w:p>
    <w:p w:rsidR="009575BB" w:rsidRDefault="009575BB">
      <w:pPr>
        <w:pStyle w:val="ConsPlusNormal"/>
        <w:spacing w:before="220"/>
        <w:ind w:firstLine="540"/>
        <w:jc w:val="both"/>
      </w:pPr>
      <w:r>
        <w:t>Примечание - При необходимости извлекают содержимое кишки и желудка для последующего исследования;</w:t>
      </w:r>
    </w:p>
    <w:p w:rsidR="009575BB" w:rsidRDefault="009575BB">
      <w:pPr>
        <w:pStyle w:val="ConsPlusNormal"/>
        <w:ind w:firstLine="540"/>
        <w:jc w:val="both"/>
      </w:pPr>
    </w:p>
    <w:p w:rsidR="009575BB" w:rsidRDefault="009575BB">
      <w:pPr>
        <w:pStyle w:val="ConsPlusNormal"/>
        <w:ind w:firstLine="540"/>
        <w:jc w:val="both"/>
      </w:pPr>
      <w:r>
        <w:t xml:space="preserve">- исследование поджелудочной железы, печени, желчного пузыря, селезенки, описание </w:t>
      </w:r>
      <w:r>
        <w:lastRenderedPageBreak/>
        <w:t>внешнего вида органов (формы, цвета), плотности ткани на ощупь, выраженности ее анатомической структуры, степени кровенаполнения, характера соскоба с разрезов селезенки (при необходимости измерение и взвешивание органов), исследование вида и количества содержимого желчного пузыря, состояния его слизистой оболочки, проходимости протоков;</w:t>
      </w:r>
    </w:p>
    <w:p w:rsidR="009575BB" w:rsidRDefault="009575BB">
      <w:pPr>
        <w:pStyle w:val="ConsPlusNormal"/>
        <w:spacing w:before="220"/>
        <w:ind w:firstLine="540"/>
        <w:jc w:val="both"/>
      </w:pPr>
      <w:r>
        <w:t>- исследование почек с определением их формы и размеров, описание цвета, плотности ткани, характера поверхности после снятия капсулы, выраженности коркового слоя, состояния слизистой оболочки лоханок;</w:t>
      </w:r>
    </w:p>
    <w:p w:rsidR="009575BB" w:rsidRDefault="009575BB">
      <w:pPr>
        <w:pStyle w:val="ConsPlusNormal"/>
        <w:spacing w:before="220"/>
        <w:ind w:firstLine="540"/>
        <w:jc w:val="both"/>
      </w:pPr>
      <w:r>
        <w:t>- определение проходимости мочеточников и состояния их слизистой оболочки, количества мочи в мочевом пузыре, ее цвета, прозрачности, вида и цвета слизистой оболочки, наличия конкрементов;</w:t>
      </w:r>
    </w:p>
    <w:p w:rsidR="009575BB" w:rsidRDefault="009575BB">
      <w:pPr>
        <w:pStyle w:val="ConsPlusNormal"/>
        <w:spacing w:before="220"/>
        <w:ind w:firstLine="540"/>
        <w:jc w:val="both"/>
      </w:pPr>
      <w:r>
        <w:t>- исследование половой системы у самок с описанием состояния влагалища, формы матки, определением ее размера (при необходимости) и консистенции, характера выделений и повреждений, исследование состояния слизистого и мышечного слоев матки, а также яичников;</w:t>
      </w:r>
    </w:p>
    <w:p w:rsidR="009575BB" w:rsidRDefault="009575BB">
      <w:pPr>
        <w:pStyle w:val="ConsPlusNormal"/>
        <w:spacing w:before="220"/>
        <w:ind w:firstLine="540"/>
        <w:jc w:val="both"/>
      </w:pPr>
      <w:r>
        <w:t>- исследование половой системы у самцов с описанием консистенции предстательной железы, вида ткани, особенностей ткани семенников, их размеров (при необходимости);</w:t>
      </w:r>
    </w:p>
    <w:p w:rsidR="009575BB" w:rsidRDefault="009575BB">
      <w:pPr>
        <w:pStyle w:val="ConsPlusNormal"/>
        <w:spacing w:before="220"/>
        <w:ind w:firstLine="540"/>
        <w:jc w:val="both"/>
      </w:pPr>
      <w:r>
        <w:t>- исследование костей таза (только при наличии повреждений).</w:t>
      </w:r>
    </w:p>
    <w:p w:rsidR="009575BB" w:rsidRDefault="009575BB">
      <w:pPr>
        <w:pStyle w:val="ConsPlusNormal"/>
        <w:spacing w:before="220"/>
        <w:ind w:firstLine="540"/>
        <w:jc w:val="both"/>
      </w:pPr>
      <w:r>
        <w:t>4.4.11</w:t>
      </w:r>
      <w:proofErr w:type="gramStart"/>
      <w:r>
        <w:t xml:space="preserve"> П</w:t>
      </w:r>
      <w:proofErr w:type="gramEnd"/>
      <w:r>
        <w:t>ри необходимости эксперт исследует органы эндокринной системы, форму, анатомическую структуру, наличие патологических изменений.</w:t>
      </w:r>
    </w:p>
    <w:p w:rsidR="009575BB" w:rsidRDefault="009575BB">
      <w:pPr>
        <w:pStyle w:val="ConsPlusNormal"/>
        <w:spacing w:before="220"/>
        <w:ind w:firstLine="540"/>
        <w:jc w:val="both"/>
      </w:pPr>
      <w:r>
        <w:t>4.4.12</w:t>
      </w:r>
      <w:proofErr w:type="gramStart"/>
      <w:r>
        <w:t xml:space="preserve"> Д</w:t>
      </w:r>
      <w:proofErr w:type="gramEnd"/>
      <w:r>
        <w:t>ля проведения инструментальных и/или лабораторных исследований из трупа могут быть изъяты внутренние органы и ткани, кровь, моча и иные биологические объекты, в том числе:</w:t>
      </w:r>
    </w:p>
    <w:p w:rsidR="009575BB" w:rsidRDefault="009575BB">
      <w:pPr>
        <w:pStyle w:val="ConsPlusNormal"/>
        <w:spacing w:before="220"/>
        <w:ind w:firstLine="540"/>
        <w:jc w:val="both"/>
      </w:pPr>
      <w:r>
        <w:t>- кусочки внутренних органов и тканей для гистологического исследования отбирают во всех случаях исследования трупа непродуктивного животного;</w:t>
      </w:r>
    </w:p>
    <w:p w:rsidR="009575BB" w:rsidRDefault="009575BB">
      <w:pPr>
        <w:pStyle w:val="ConsPlusNormal"/>
        <w:spacing w:before="220"/>
        <w:ind w:firstLine="540"/>
        <w:jc w:val="both"/>
      </w:pPr>
      <w:r>
        <w:t>- кровь, части внутренних органов, мазки-отпечатки органов для микробиологического и вирусологического исследования отбирают при подозрении на смерть от инфекционных заболеваний;</w:t>
      </w:r>
    </w:p>
    <w:p w:rsidR="009575BB" w:rsidRDefault="009575BB">
      <w:pPr>
        <w:pStyle w:val="ConsPlusNormal"/>
        <w:spacing w:before="220"/>
        <w:ind w:firstLine="540"/>
        <w:jc w:val="both"/>
      </w:pPr>
      <w:r>
        <w:t>- при подозрении на отравление химическими или лекарственными веществами, ядовитыми растениями для определения наличия и количественного содержания отравляющих веще</w:t>
      </w:r>
      <w:proofErr w:type="gramStart"/>
      <w:r>
        <w:t>ств в тр</w:t>
      </w:r>
      <w:proofErr w:type="gramEnd"/>
      <w:r>
        <w:t>упе непродуктивного животного также изымают ткани, органы, их части.</w:t>
      </w:r>
    </w:p>
    <w:p w:rsidR="009575BB" w:rsidRDefault="009575BB">
      <w:pPr>
        <w:pStyle w:val="ConsPlusNormal"/>
        <w:spacing w:before="220"/>
        <w:ind w:firstLine="540"/>
        <w:jc w:val="both"/>
      </w:pPr>
      <w:r>
        <w:t>4.4.13 Обязательному взятию и передаче лицу или органу, назначившему экспертизу трупа или его частей, подлежат объекты, которые могут быть приобщены в качестве вещественных доказательств.</w:t>
      </w:r>
    </w:p>
    <w:p w:rsidR="009575BB" w:rsidRDefault="009575BB">
      <w:pPr>
        <w:pStyle w:val="ConsPlusNormal"/>
        <w:spacing w:before="220"/>
        <w:ind w:firstLine="540"/>
        <w:jc w:val="both"/>
      </w:pPr>
      <w:r>
        <w:t>4.4.14 Перечень и количество биологических объектов для лабораторных исследований определяет ветеринарный эксперт, руководствуясь выявленными повреждениями, патологическими изменениями, имеющимися у него сведениями об обстоятельствах дела и поставленными вопросами.</w:t>
      </w:r>
    </w:p>
    <w:p w:rsidR="009575BB" w:rsidRDefault="009575BB">
      <w:pPr>
        <w:pStyle w:val="ConsPlusNormal"/>
        <w:spacing w:before="220"/>
        <w:ind w:firstLine="540"/>
        <w:jc w:val="both"/>
      </w:pPr>
      <w:r>
        <w:t>4.4.15</w:t>
      </w:r>
      <w:proofErr w:type="gramStart"/>
      <w:r>
        <w:t xml:space="preserve"> П</w:t>
      </w:r>
      <w:proofErr w:type="gramEnd"/>
      <w:r>
        <w:t>о окончании исследования трупа животного изъятые внутренние органы при необходимости укладывают в полости трупа и зашивают все сделанные разрезы. Если проводится ветеринарная экспертиза отдельных частей трупа непродуктивного животного, то части трупа утилизируют в соответствии с действующим законодательством. Не допускается помещать в полость трупа посторонние предметы. До окончания исследования трупа не допускается введение в его полости, внутренние органы, мягкие ткани и сосуды консервирующих и иных веществ, если это не вызвано особенностями методики исследования.</w:t>
      </w:r>
    </w:p>
    <w:p w:rsidR="009575BB" w:rsidRDefault="009575BB">
      <w:pPr>
        <w:pStyle w:val="ConsPlusNormal"/>
        <w:ind w:firstLine="540"/>
        <w:jc w:val="both"/>
      </w:pPr>
    </w:p>
    <w:p w:rsidR="009575BB" w:rsidRDefault="009575BB">
      <w:pPr>
        <w:pStyle w:val="ConsPlusTitle"/>
        <w:ind w:firstLine="540"/>
        <w:jc w:val="both"/>
        <w:outlineLvl w:val="0"/>
      </w:pPr>
      <w:r>
        <w:lastRenderedPageBreak/>
        <w:t>5 Требования к организации и проведению ветеринарной экспертизы живого непродуктивного животного</w:t>
      </w:r>
    </w:p>
    <w:p w:rsidR="009575BB" w:rsidRDefault="009575BB">
      <w:pPr>
        <w:pStyle w:val="ConsPlusNormal"/>
        <w:ind w:firstLine="540"/>
        <w:jc w:val="both"/>
      </w:pPr>
    </w:p>
    <w:p w:rsidR="009575BB" w:rsidRDefault="009575BB">
      <w:pPr>
        <w:pStyle w:val="ConsPlusNormal"/>
        <w:ind w:firstLine="540"/>
        <w:jc w:val="both"/>
      </w:pPr>
      <w:r>
        <w:t>5.1 Ветеринарный эксперт, принявший к производству экспертизу, осуществляет ее путем обследования живого непродуктивного животного, в отношении которого назначена экспертиза.</w:t>
      </w:r>
    </w:p>
    <w:p w:rsidR="009575BB" w:rsidRDefault="009575BB">
      <w:pPr>
        <w:pStyle w:val="ConsPlusNormal"/>
        <w:spacing w:before="220"/>
        <w:ind w:firstLine="540"/>
        <w:jc w:val="both"/>
      </w:pPr>
      <w:r>
        <w:t>5.2</w:t>
      </w:r>
      <w:proofErr w:type="gramStart"/>
      <w:r>
        <w:t xml:space="preserve"> Д</w:t>
      </w:r>
      <w:proofErr w:type="gramEnd"/>
      <w:r>
        <w:t>о начала проведения экспертизы ветеринарный эксперт обязан идентифицировать животное, в отношении которого назначена ветеринарная экспертиза. Идентификация животного может также проводиться органом или лицом, назначившим ветеринарную экспертизу, о чем делается соответствующая запись в экспертном заключении. Идентификация животного предусматривает определение вида, пола, возраста, окраса и его особенностей, степени упитанности, описание клейм, татуировок, тавро, фиксирование наличия или отсутствия идентификационного микрочипа.</w:t>
      </w:r>
    </w:p>
    <w:p w:rsidR="009575BB" w:rsidRDefault="009575BB">
      <w:pPr>
        <w:pStyle w:val="ConsPlusNormal"/>
        <w:spacing w:before="220"/>
        <w:ind w:firstLine="540"/>
        <w:jc w:val="both"/>
      </w:pPr>
      <w:r>
        <w:t>Примечание - При необходимости измеряют длину тела животного и взвешивают массу его тела.</w:t>
      </w:r>
    </w:p>
    <w:p w:rsidR="009575BB" w:rsidRDefault="009575BB">
      <w:pPr>
        <w:pStyle w:val="ConsPlusNormal"/>
        <w:ind w:firstLine="540"/>
        <w:jc w:val="both"/>
      </w:pPr>
    </w:p>
    <w:p w:rsidR="009575BB" w:rsidRDefault="009575BB">
      <w:pPr>
        <w:pStyle w:val="ConsPlusNormal"/>
        <w:ind w:firstLine="540"/>
        <w:jc w:val="both"/>
      </w:pPr>
      <w:r>
        <w:t>5.3 Обследование живого непродуктивного животного при необходимости начинается с опроса его владельца о конкретных обстоятельствах дела, послуживших поводом для назначения ветеринарной экспертизы, и о состоянии здоровья животного на момент проведения обследования.</w:t>
      </w:r>
    </w:p>
    <w:p w:rsidR="009575BB" w:rsidRDefault="009575BB">
      <w:pPr>
        <w:pStyle w:val="ConsPlusNormal"/>
        <w:spacing w:before="220"/>
        <w:ind w:firstLine="540"/>
        <w:jc w:val="both"/>
      </w:pPr>
      <w:r>
        <w:t>5.4</w:t>
      </w:r>
      <w:proofErr w:type="gramStart"/>
      <w:r>
        <w:t xml:space="preserve"> В</w:t>
      </w:r>
      <w:proofErr w:type="gramEnd"/>
      <w:r>
        <w:t xml:space="preserve"> случае если отсутствует возможность обследовать живое непродуктивное животное, в отношении которого назначена ветеринарная экспертиза, ее проводят по материалам дела и оригиналам ветеринарных документов, предоставленным в распоряжение ветеринарного эксперта органом или лицом, назначившим ветеринарную экспертизу.</w:t>
      </w:r>
    </w:p>
    <w:p w:rsidR="009575BB" w:rsidRDefault="009575BB">
      <w:pPr>
        <w:pStyle w:val="ConsPlusNormal"/>
        <w:spacing w:before="220"/>
        <w:ind w:firstLine="540"/>
        <w:jc w:val="both"/>
      </w:pPr>
      <w:r>
        <w:t>5.5</w:t>
      </w:r>
      <w:proofErr w:type="gramStart"/>
      <w:r>
        <w:t xml:space="preserve"> В</w:t>
      </w:r>
      <w:proofErr w:type="gramEnd"/>
      <w:r>
        <w:t xml:space="preserve"> случаях невозможности исследования оригиналов ветеринарных документов, по письменному разрешению органа или лица, назначившего ветеринарную экспертизу, допускается исследование их заверенных копий.</w:t>
      </w:r>
    </w:p>
    <w:p w:rsidR="009575BB" w:rsidRDefault="009575BB">
      <w:pPr>
        <w:pStyle w:val="ConsPlusNormal"/>
        <w:spacing w:before="220"/>
        <w:ind w:firstLine="540"/>
        <w:jc w:val="both"/>
      </w:pPr>
      <w:r>
        <w:t>5.6 Представленные на ветеринарную экспертизу ветеринарные документы должны содержать исчерпывающие данные об объеме причиненных повреждений и течении патологического процесса, а также иные сведения, имеющие значение для производства ветеринарной экспертизы.</w:t>
      </w:r>
    </w:p>
    <w:p w:rsidR="009575BB" w:rsidRDefault="009575BB">
      <w:pPr>
        <w:pStyle w:val="ConsPlusNormal"/>
        <w:spacing w:before="220"/>
        <w:ind w:firstLine="540"/>
        <w:jc w:val="both"/>
      </w:pPr>
      <w:r>
        <w:t>5.7</w:t>
      </w:r>
      <w:proofErr w:type="gramStart"/>
      <w:r>
        <w:t xml:space="preserve"> П</w:t>
      </w:r>
      <w:proofErr w:type="gramEnd"/>
      <w:r>
        <w:t>ри проведении ветеринарной экспертизы живого непродуктивного животного могут присутствовать лица, в том числе специалисты соответствующего профиля, которым такое право предоставлено законодательством Российской Федерации.</w:t>
      </w:r>
    </w:p>
    <w:p w:rsidR="009575BB" w:rsidRDefault="009575BB">
      <w:pPr>
        <w:pStyle w:val="ConsPlusNormal"/>
        <w:spacing w:before="220"/>
        <w:ind w:firstLine="540"/>
        <w:jc w:val="both"/>
      </w:pPr>
      <w:r>
        <w:t>5.8</w:t>
      </w:r>
      <w:proofErr w:type="gramStart"/>
      <w:r>
        <w:t xml:space="preserve"> В</w:t>
      </w:r>
      <w:proofErr w:type="gramEnd"/>
      <w:r>
        <w:t xml:space="preserve"> проведении ветеринарной экспертизы в отношении живого непродуктивного животного не может участвовать ветеринарный врач, который ранее (до назначения экспертизы) оказывал ветеринарные услуги этому животному.</w:t>
      </w:r>
    </w:p>
    <w:p w:rsidR="009575BB" w:rsidRDefault="009575BB">
      <w:pPr>
        <w:pStyle w:val="ConsPlusNormal"/>
        <w:spacing w:before="220"/>
        <w:ind w:firstLine="540"/>
        <w:jc w:val="both"/>
      </w:pPr>
      <w:r>
        <w:t>5.9</w:t>
      </w:r>
      <w:proofErr w:type="gramStart"/>
      <w:r>
        <w:t xml:space="preserve"> Е</w:t>
      </w:r>
      <w:proofErr w:type="gramEnd"/>
      <w:r>
        <w:t>сли владелец живого непродуктивного животного в связи с событием, по поводу которого назначена ветеринарная экспертиза, обращался за оказанием ветеринарных услуг, исследуют сведения соответствующей ветеринарной документации, в том числе: записи в амбулаторном журнале или журнале для регистрации больных животных; выписку с указанием сроков, в период которых оказывались ветеринарные услуги, данные диагностики, лечебных и/или профилактических мероприятий; историю болезни (при ее ведении); возможные рентгенограммы; лабораторные исследования и др. Полученные данные учитывают при выдаче экспертного заключения.</w:t>
      </w:r>
    </w:p>
    <w:p w:rsidR="009575BB" w:rsidRDefault="009575BB">
      <w:pPr>
        <w:pStyle w:val="ConsPlusNormal"/>
        <w:ind w:firstLine="540"/>
        <w:jc w:val="both"/>
      </w:pPr>
    </w:p>
    <w:p w:rsidR="009575BB" w:rsidRDefault="009575BB">
      <w:pPr>
        <w:pStyle w:val="ConsPlusTitle"/>
        <w:ind w:firstLine="540"/>
        <w:jc w:val="both"/>
        <w:outlineLvl w:val="0"/>
      </w:pPr>
      <w:r>
        <w:t>6 Требования к проведению ветеринарной экспертизы непродуктивного животного по документам</w:t>
      </w:r>
    </w:p>
    <w:p w:rsidR="009575BB" w:rsidRDefault="009575BB">
      <w:pPr>
        <w:pStyle w:val="ConsPlusNormal"/>
        <w:ind w:firstLine="540"/>
        <w:jc w:val="both"/>
      </w:pPr>
    </w:p>
    <w:p w:rsidR="009575BB" w:rsidRDefault="009575BB">
      <w:pPr>
        <w:pStyle w:val="ConsPlusNormal"/>
        <w:ind w:firstLine="540"/>
        <w:jc w:val="both"/>
      </w:pPr>
      <w:r>
        <w:t>6.1 Ветеринарную экспертизу осуществляют по документам в случаях, когда проведение непосредственного исследования трупа или живого непродуктивного животного не представляется возможным (</w:t>
      </w:r>
      <w:proofErr w:type="gramStart"/>
      <w:r>
        <w:t>например</w:t>
      </w:r>
      <w:proofErr w:type="gramEnd"/>
      <w:r>
        <w:t xml:space="preserve"> труп животного подвергся утилизации, отсутствует возможность обследовать животное и пр.) или целесообразным (при выраженных признаках гниения трупа животного, при выздоровлении больного животного, полном заживлении повреждений и пр.). В этих случаях анализ документов позволяет ветеринарному эксперту провести исследование и ответить на поставленные вопросы.</w:t>
      </w:r>
    </w:p>
    <w:p w:rsidR="009575BB" w:rsidRDefault="009575BB">
      <w:pPr>
        <w:pStyle w:val="ConsPlusNormal"/>
        <w:spacing w:before="220"/>
        <w:ind w:firstLine="540"/>
        <w:jc w:val="both"/>
      </w:pPr>
      <w:r>
        <w:t>6.2 Проведение ветеринарной экспертизы по документам предусматривает следующие этапы:</w:t>
      </w:r>
    </w:p>
    <w:p w:rsidR="009575BB" w:rsidRDefault="009575BB">
      <w:pPr>
        <w:pStyle w:val="ConsPlusNormal"/>
        <w:spacing w:before="220"/>
        <w:ind w:firstLine="540"/>
        <w:jc w:val="both"/>
      </w:pPr>
      <w:r>
        <w:t>- планирование экспертизы;</w:t>
      </w:r>
    </w:p>
    <w:p w:rsidR="009575BB" w:rsidRDefault="009575BB">
      <w:pPr>
        <w:pStyle w:val="ConsPlusNormal"/>
        <w:spacing w:before="220"/>
        <w:ind w:firstLine="540"/>
        <w:jc w:val="both"/>
      </w:pPr>
      <w:r>
        <w:t>- проведение исследования документов с целью выяснения полноты представленных материалов для ветеринарной экспертизы;</w:t>
      </w:r>
    </w:p>
    <w:p w:rsidR="009575BB" w:rsidRDefault="009575BB">
      <w:pPr>
        <w:pStyle w:val="ConsPlusNormal"/>
        <w:spacing w:before="220"/>
        <w:ind w:firstLine="540"/>
        <w:jc w:val="both"/>
      </w:pPr>
      <w:r>
        <w:t>- подача запроса лицу или органу, назначившему ветеринарную экспертизу, о предоставлении дополнительных документов и/или материалов при необходимости;</w:t>
      </w:r>
    </w:p>
    <w:p w:rsidR="009575BB" w:rsidRDefault="009575BB">
      <w:pPr>
        <w:pStyle w:val="ConsPlusNormal"/>
        <w:spacing w:before="220"/>
        <w:ind w:firstLine="540"/>
        <w:jc w:val="both"/>
      </w:pPr>
      <w:r>
        <w:t>- собственное проведение исследования содержания документов;</w:t>
      </w:r>
    </w:p>
    <w:p w:rsidR="009575BB" w:rsidRDefault="009575BB">
      <w:pPr>
        <w:pStyle w:val="ConsPlusNormal"/>
        <w:spacing w:before="220"/>
        <w:ind w:firstLine="540"/>
        <w:jc w:val="both"/>
      </w:pPr>
      <w:r>
        <w:t>- проведение оформления исследовательской части экспертного заключения;</w:t>
      </w:r>
    </w:p>
    <w:p w:rsidR="009575BB" w:rsidRDefault="009575BB">
      <w:pPr>
        <w:pStyle w:val="ConsPlusNormal"/>
        <w:spacing w:before="220"/>
        <w:ind w:firstLine="540"/>
        <w:jc w:val="both"/>
      </w:pPr>
      <w:r>
        <w:t>- обобщение результатов поступивших дополнительных материалов;</w:t>
      </w:r>
    </w:p>
    <w:p w:rsidR="009575BB" w:rsidRDefault="009575BB">
      <w:pPr>
        <w:pStyle w:val="ConsPlusNormal"/>
        <w:spacing w:before="220"/>
        <w:ind w:firstLine="540"/>
        <w:jc w:val="both"/>
      </w:pPr>
      <w:r>
        <w:t>- формирование выводов.</w:t>
      </w:r>
    </w:p>
    <w:p w:rsidR="009575BB" w:rsidRDefault="009575BB">
      <w:pPr>
        <w:pStyle w:val="ConsPlusNormal"/>
        <w:ind w:firstLine="540"/>
        <w:jc w:val="both"/>
      </w:pPr>
    </w:p>
    <w:p w:rsidR="009575BB" w:rsidRDefault="009575BB">
      <w:pPr>
        <w:pStyle w:val="ConsPlusNormal"/>
        <w:ind w:firstLine="540"/>
        <w:jc w:val="both"/>
      </w:pPr>
    </w:p>
    <w:p w:rsidR="009575BB" w:rsidRDefault="009575BB">
      <w:pPr>
        <w:pStyle w:val="ConsPlusNormal"/>
        <w:ind w:firstLine="540"/>
        <w:jc w:val="both"/>
      </w:pPr>
    </w:p>
    <w:p w:rsidR="009575BB" w:rsidRDefault="009575BB">
      <w:pPr>
        <w:pStyle w:val="ConsPlusNormal"/>
        <w:ind w:firstLine="540"/>
        <w:jc w:val="both"/>
      </w:pPr>
    </w:p>
    <w:p w:rsidR="009575BB" w:rsidRDefault="009575BB">
      <w:pPr>
        <w:pStyle w:val="ConsPlusNormal"/>
        <w:ind w:firstLine="540"/>
        <w:jc w:val="both"/>
      </w:pPr>
    </w:p>
    <w:tbl>
      <w:tblPr>
        <w:tblW w:w="0" w:type="auto"/>
        <w:tblBorders>
          <w:top w:val="single" w:sz="4" w:space="0" w:color="auto"/>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9575BB">
        <w:tc>
          <w:tcPr>
            <w:tcW w:w="4535" w:type="dxa"/>
            <w:tcBorders>
              <w:top w:val="single" w:sz="4" w:space="0" w:color="auto"/>
              <w:left w:val="nil"/>
              <w:bottom w:val="nil"/>
              <w:right w:val="nil"/>
            </w:tcBorders>
          </w:tcPr>
          <w:p w:rsidR="009575BB" w:rsidRDefault="009575BB">
            <w:pPr>
              <w:pStyle w:val="ConsPlusNormal"/>
            </w:pPr>
            <w:r>
              <w:t>УДК 658.386:006.354</w:t>
            </w:r>
          </w:p>
        </w:tc>
        <w:tc>
          <w:tcPr>
            <w:tcW w:w="4535" w:type="dxa"/>
            <w:tcBorders>
              <w:top w:val="single" w:sz="4" w:space="0" w:color="auto"/>
              <w:left w:val="nil"/>
              <w:bottom w:val="nil"/>
              <w:right w:val="nil"/>
            </w:tcBorders>
          </w:tcPr>
          <w:p w:rsidR="009575BB" w:rsidRDefault="009575BB">
            <w:pPr>
              <w:pStyle w:val="ConsPlusNormal"/>
              <w:jc w:val="right"/>
            </w:pPr>
            <w:r>
              <w:t xml:space="preserve">ОКС </w:t>
            </w:r>
            <w:hyperlink r:id="rId11" w:history="1">
              <w:r>
                <w:rPr>
                  <w:color w:val="0000FF"/>
                </w:rPr>
                <w:t>03.080.30</w:t>
              </w:r>
            </w:hyperlink>
          </w:p>
        </w:tc>
      </w:tr>
      <w:tr w:rsidR="009575BB">
        <w:tc>
          <w:tcPr>
            <w:tcW w:w="9070" w:type="dxa"/>
            <w:gridSpan w:val="2"/>
            <w:tcBorders>
              <w:top w:val="nil"/>
              <w:left w:val="nil"/>
              <w:bottom w:val="single" w:sz="4" w:space="0" w:color="auto"/>
              <w:right w:val="nil"/>
            </w:tcBorders>
          </w:tcPr>
          <w:p w:rsidR="009575BB" w:rsidRDefault="009575BB">
            <w:pPr>
              <w:pStyle w:val="ConsPlusNormal"/>
              <w:jc w:val="both"/>
            </w:pPr>
            <w:r>
              <w:t>Ключевые слова: непродуктивное животное, ветеринарная экспертиза, ветеринарный эксперт, исследование</w:t>
            </w:r>
          </w:p>
        </w:tc>
      </w:tr>
    </w:tbl>
    <w:p w:rsidR="009575BB" w:rsidRDefault="009575BB" w:rsidP="009575BB">
      <w:pPr>
        <w:pStyle w:val="ConsPlusNormal"/>
        <w:ind w:firstLine="540"/>
        <w:jc w:val="both"/>
      </w:pPr>
    </w:p>
    <w:sectPr w:rsidR="009575BB" w:rsidSect="00811D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5BB"/>
    <w:rsid w:val="00071C94"/>
    <w:rsid w:val="00555013"/>
    <w:rsid w:val="009575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575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575B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575BB"/>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575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575B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575B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72737D48DCE0AD9623B2ED97560D65D8CC0DD9EA4792B4507979E533F35B9A34813129D81A4D7F5F82894B98B1076DDEF00FC852404E05Ap9S5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972737D48DCE0AD9623B2ED97560D65D8CC8DC93A2792B4507979E533F35B9A34813129D81A4D5FDFC2894B98B1076DDEF00FC852404E05Ap9S5F"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972737D48DCE0AD9623B2ED97560D65D8CC7D593A27C2B4507979E533F35B9A34813129D81A4D7F8FB2894B98B1076DDEF00FC852404E05Ap9S5F" TargetMode="External"/><Relationship Id="rId11" Type="http://schemas.openxmlformats.org/officeDocument/2006/relationships/hyperlink" Target="consultantplus://offline/ref=972737D48DCE0AD9623B2ED97560D65D8CC7D593A27C2B4507979E533F35B9A34813129D81A4D7F8FB2894B98B1076DDEF00FC852404E05Ap9S5F" TargetMode="External"/><Relationship Id="rId5" Type="http://schemas.openxmlformats.org/officeDocument/2006/relationships/hyperlink" Target="consultantplus://offline/ref=972737D48DCE0AD9623B2ED97560D65D8CC8DC93A2792B4507979E533F35B9A35A134A9183A0CBFDFD3DC2E8CDp4S5F" TargetMode="External"/><Relationship Id="rId10" Type="http://schemas.openxmlformats.org/officeDocument/2006/relationships/hyperlink" Target="consultantplus://offline/ref=972737D48DCE0AD9623B2DCC6C60D65D8CC3DB93A070764F0FCE9251383AE6B44F5A1E9C81A4D6FBF17791AC9A4879DBF51EFB9C3806E2p5S8F" TargetMode="External"/><Relationship Id="rId4" Type="http://schemas.openxmlformats.org/officeDocument/2006/relationships/webSettings" Target="webSettings.xml"/><Relationship Id="rId9" Type="http://schemas.openxmlformats.org/officeDocument/2006/relationships/hyperlink" Target="consultantplus://offline/ref=972737D48DCE0AD9623B2DCC6C60D65D8CC3DB93A070764F0FCE9251383AE6B44F5A1E9C81A4D6FCF17791AC9A4879DBF51EFB9C3806E2p5S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4509</Words>
  <Characters>25702</Characters>
  <Application>Microsoft Office Word</Application>
  <DocSecurity>0</DocSecurity>
  <Lines>214</Lines>
  <Paragraphs>60</Paragraphs>
  <ScaleCrop>false</ScaleCrop>
  <Company/>
  <LinksUpToDate>false</LinksUpToDate>
  <CharactersWithSpaces>30151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 Юрий Юрьевич</dc:creator>
  <cp:lastModifiedBy>Павлов Юрий Юрьевич</cp:lastModifiedBy>
  <cp:revision>1</cp:revision>
  <dcterms:created xsi:type="dcterms:W3CDTF">2020-07-24T05:18:00Z</dcterms:created>
  <dcterms:modified xsi:type="dcterms:W3CDTF">2020-07-24T05:19:00Z</dcterms:modified>
</cp:coreProperties>
</file>